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432" w:rsidRPr="00EF00EF" w:rsidRDefault="00A9565C" w:rsidP="00A9565C">
      <w:pPr>
        <w:tabs>
          <w:tab w:val="left" w:pos="8145"/>
        </w:tabs>
        <w:rPr>
          <w:rFonts w:ascii="Bahnschrift" w:hAnsi="Bahnschrift" w:cs="Arial"/>
          <w:sz w:val="22"/>
          <w:szCs w:val="22"/>
        </w:rPr>
      </w:pPr>
      <w:r w:rsidRPr="00EF00EF">
        <w:rPr>
          <w:rFonts w:ascii="Bahnschrift" w:hAnsi="Bahnschrift" w:cs="Arial"/>
          <w:sz w:val="22"/>
          <w:szCs w:val="22"/>
        </w:rPr>
        <w:tab/>
      </w:r>
    </w:p>
    <w:p w:rsidR="00FA6432" w:rsidRPr="00EF00EF" w:rsidRDefault="00A9565C" w:rsidP="00A9565C">
      <w:pPr>
        <w:tabs>
          <w:tab w:val="left" w:pos="8820"/>
        </w:tabs>
        <w:rPr>
          <w:rFonts w:ascii="Bahnschrift" w:hAnsi="Bahnschrift" w:cs="Arial"/>
          <w:sz w:val="22"/>
          <w:szCs w:val="22"/>
        </w:rPr>
      </w:pPr>
      <w:r w:rsidRPr="00EF00EF">
        <w:rPr>
          <w:rFonts w:ascii="Bahnschrift" w:hAnsi="Bahnschrift" w:cs="Arial"/>
          <w:sz w:val="22"/>
          <w:szCs w:val="22"/>
        </w:rPr>
        <w:tab/>
      </w:r>
    </w:p>
    <w:p w:rsidR="001F09E7" w:rsidRPr="00EF00EF" w:rsidRDefault="001F09E7" w:rsidP="00A9565C">
      <w:pPr>
        <w:tabs>
          <w:tab w:val="left" w:pos="8010"/>
        </w:tabs>
        <w:ind w:right="-23"/>
        <w:rPr>
          <w:rFonts w:ascii="Bahnschrift" w:hAnsi="Bahnschrift" w:cs="Arial"/>
          <w:sz w:val="22"/>
          <w:szCs w:val="22"/>
          <w:lang w:val="en-GB"/>
        </w:rPr>
      </w:pPr>
    </w:p>
    <w:p w:rsidR="001F09E7" w:rsidRPr="00EF00EF" w:rsidRDefault="001D2FFF" w:rsidP="001F09E7">
      <w:pPr>
        <w:rPr>
          <w:rFonts w:ascii="Bahnschrift" w:hAnsi="Bahnschrift" w:cs="Arial"/>
          <w:sz w:val="22"/>
          <w:szCs w:val="22"/>
          <w:lang w:val="en-GB"/>
        </w:rPr>
      </w:pPr>
      <w:r w:rsidRPr="00EF00EF">
        <w:rPr>
          <w:rFonts w:ascii="Bahnschrift" w:hAnsi="Bahnschrift" w:cs="Arial"/>
          <w:noProof/>
          <w:sz w:val="22"/>
          <w:szCs w:val="22"/>
        </w:rPr>
        <mc:AlternateContent>
          <mc:Choice Requires="wpg">
            <w:drawing>
              <wp:anchor distT="0" distB="0" distL="114300" distR="114300" simplePos="0" relativeHeight="251661312" behindDoc="0" locked="0" layoutInCell="1" allowOverlap="1">
                <wp:simplePos x="0" y="0"/>
                <wp:positionH relativeFrom="column">
                  <wp:posOffset>-553720</wp:posOffset>
                </wp:positionH>
                <wp:positionV relativeFrom="paragraph">
                  <wp:posOffset>189865</wp:posOffset>
                </wp:positionV>
                <wp:extent cx="7505700" cy="3067050"/>
                <wp:effectExtent l="0" t="0" r="19050" b="19050"/>
                <wp:wrapNone/>
                <wp:docPr id="15" name="Grupo 15"/>
                <wp:cNvGraphicFramePr/>
                <a:graphic xmlns:a="http://schemas.openxmlformats.org/drawingml/2006/main">
                  <a:graphicData uri="http://schemas.microsoft.com/office/word/2010/wordprocessingGroup">
                    <wpg:wgp>
                      <wpg:cNvGrpSpPr/>
                      <wpg:grpSpPr>
                        <a:xfrm>
                          <a:off x="0" y="0"/>
                          <a:ext cx="7505700" cy="3067050"/>
                          <a:chOff x="0" y="0"/>
                          <a:chExt cx="7505700" cy="3067050"/>
                        </a:xfrm>
                      </wpg:grpSpPr>
                      <wps:wsp>
                        <wps:cNvPr id="7" name="Rectángulo 7"/>
                        <wps:cNvSpPr/>
                        <wps:spPr>
                          <a:xfrm>
                            <a:off x="0" y="0"/>
                            <a:ext cx="7505700" cy="306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2076450" y="1038225"/>
                            <a:ext cx="3609975" cy="1123950"/>
                          </a:xfrm>
                          <a:prstGeom prst="rect">
                            <a:avLst/>
                          </a:prstGeom>
                          <a:noFill/>
                          <a:ln w="9525">
                            <a:noFill/>
                            <a:miter lim="800000"/>
                            <a:headEnd/>
                            <a:tailEnd/>
                          </a:ln>
                        </wps:spPr>
                        <wps:txbx>
                          <w:txbxContent>
                            <w:p w:rsidR="001D2FFF" w:rsidRDefault="001D2FFF" w:rsidP="00EF00EF">
                              <w:pPr>
                                <w:jc w:val="center"/>
                                <w:rPr>
                                  <w:rFonts w:ascii="Tahoma" w:hAnsi="Tahoma" w:cs="Tahoma"/>
                                  <w:sz w:val="40"/>
                                  <w:szCs w:val="40"/>
                                  <w:lang w:val="es-EC"/>
                                </w:rPr>
                              </w:pPr>
                            </w:p>
                            <w:p w:rsidR="00EF00EF" w:rsidRPr="00EF00EF" w:rsidRDefault="004F457A" w:rsidP="00EF00EF">
                              <w:pPr>
                                <w:jc w:val="center"/>
                                <w:rPr>
                                  <w:rFonts w:ascii="Bahnschrift" w:hAnsi="Bahnschrift" w:cs="Tahoma"/>
                                  <w:sz w:val="40"/>
                                  <w:szCs w:val="40"/>
                                  <w:lang w:val="es-EC"/>
                                </w:rPr>
                              </w:pPr>
                              <w:r>
                                <w:rPr>
                                  <w:rFonts w:ascii="Bahnschrift" w:hAnsi="Bahnschrift" w:cs="Tahoma"/>
                                  <w:sz w:val="40"/>
                                  <w:szCs w:val="40"/>
                                  <w:lang w:val="es-EC"/>
                                </w:rPr>
                                <w:t>NARIZ DEL DIABLO</w:t>
                              </w:r>
                            </w:p>
                          </w:txbxContent>
                        </wps:txbx>
                        <wps:bodyPr rot="0" vert="horz" wrap="square" lIns="91440" tIns="45720" rIns="91440" bIns="45720" anchor="t" anchorCtr="0">
                          <a:noAutofit/>
                        </wps:bodyPr>
                      </wps:wsp>
                    </wpg:wgp>
                  </a:graphicData>
                </a:graphic>
              </wp:anchor>
            </w:drawing>
          </mc:Choice>
          <mc:Fallback>
            <w:pict>
              <v:group id="Grupo 15" o:spid="_x0000_s1026" style="position:absolute;margin-left:-43.6pt;margin-top:14.95pt;width:591pt;height:241.5pt;z-index:251661312" coordsize="75057,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">
                <v:rect id="Rectángulo 7" o:spid="_x0000_s1027" style="position:absolute;width:75057;height:30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GO8IA&#10;AADaAAAADwAAAGRycy9kb3ducmV2LnhtbESP3WrCQBSE7wu+w3KE3tVNSqkhuooIpaU3pdEHOGSP&#10;STR7NuxufvTpu4LQy2FmvmHW28m0YiDnG8sK0kUCgri0uuFKwfHw8ZKB8AFZY2uZFFzJw3Yze1pj&#10;ru3IvzQUoRIRwj5HBXUIXS6lL2sy6Be2I47eyTqDIUpXSe1wjHDTytckeZcGG44LNXa0r6m8FL1R&#10;YNOf8H0Y33qm0X1mzblsb8tMqef5tFuBCDSF//Cj/aUVLOF+Jd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QY7wgAAANoAAAAPAAAAAAAAAAAAAAAAAJgCAABkcnMvZG93&#10;bnJldi54bWxQSwUGAAAAAAQABAD1AAAAhwMAAAAA&#10;" fillcolor="#4f81bd [3204]" strokecolor="#243f60 [1604]" strokeweight="2pt"/>
                <v:shapetype id="_x0000_t202" coordsize="21600,21600" o:spt="202" path="m,l,21600r21600,l21600,xe">
                  <v:stroke joinstyle="miter"/>
                  <v:path gradientshapeok="t" o:connecttype="rect"/>
                </v:shapetype>
                <v:shape id="Cuadro de texto 2" o:spid="_x0000_s1028" type="#_x0000_t202" style="position:absolute;left:20764;top:10382;width:36100;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1D2FFF" w:rsidRDefault="001D2FFF" w:rsidP="00EF00EF">
                        <w:pPr>
                          <w:jc w:val="center"/>
                          <w:rPr>
                            <w:rFonts w:ascii="Tahoma" w:hAnsi="Tahoma" w:cs="Tahoma"/>
                            <w:sz w:val="40"/>
                            <w:szCs w:val="40"/>
                            <w:lang w:val="es-EC"/>
                          </w:rPr>
                        </w:pPr>
                      </w:p>
                      <w:p w:rsidR="00EF00EF" w:rsidRPr="00EF00EF" w:rsidRDefault="004F457A" w:rsidP="00EF00EF">
                        <w:pPr>
                          <w:jc w:val="center"/>
                          <w:rPr>
                            <w:rFonts w:ascii="Bahnschrift" w:hAnsi="Bahnschrift" w:cs="Tahoma"/>
                            <w:sz w:val="40"/>
                            <w:szCs w:val="40"/>
                            <w:lang w:val="es-EC"/>
                          </w:rPr>
                        </w:pPr>
                        <w:r>
                          <w:rPr>
                            <w:rFonts w:ascii="Bahnschrift" w:hAnsi="Bahnschrift" w:cs="Tahoma"/>
                            <w:sz w:val="40"/>
                            <w:szCs w:val="40"/>
                            <w:lang w:val="es-EC"/>
                          </w:rPr>
                          <w:t>NARIZ DEL DIABLO</w:t>
                        </w:r>
                      </w:p>
                    </w:txbxContent>
                  </v:textbox>
                </v:shape>
              </v:group>
            </w:pict>
          </mc:Fallback>
        </mc:AlternateContent>
      </w: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1F09E7">
      <w:pPr>
        <w:rPr>
          <w:rFonts w:ascii="Bahnschrift" w:hAnsi="Bahnschrift" w:cs="Arial"/>
          <w:sz w:val="22"/>
          <w:szCs w:val="22"/>
          <w:lang w:val="en-GB"/>
        </w:rPr>
      </w:pPr>
    </w:p>
    <w:p w:rsidR="001F09E7" w:rsidRPr="00EF00EF" w:rsidRDefault="001F09E7" w:rsidP="00A9565C">
      <w:pPr>
        <w:tabs>
          <w:tab w:val="left" w:pos="8010"/>
        </w:tabs>
        <w:ind w:right="-23"/>
        <w:rPr>
          <w:rFonts w:ascii="Bahnschrift" w:hAnsi="Bahnschrift" w:cs="Arial"/>
          <w:sz w:val="22"/>
          <w:szCs w:val="22"/>
          <w:lang w:val="en-GB"/>
        </w:rPr>
      </w:pPr>
    </w:p>
    <w:p w:rsidR="001F09E7" w:rsidRPr="00EF00EF" w:rsidRDefault="001F09E7" w:rsidP="001F09E7">
      <w:pPr>
        <w:tabs>
          <w:tab w:val="left" w:pos="8010"/>
        </w:tabs>
        <w:ind w:right="-23"/>
        <w:rPr>
          <w:rFonts w:ascii="Bahnschrift" w:hAnsi="Bahnschrift" w:cs="Arial"/>
          <w:sz w:val="22"/>
          <w:szCs w:val="22"/>
          <w:lang w:val="en-GB"/>
        </w:rPr>
      </w:pPr>
      <w:r w:rsidRPr="00EF00EF">
        <w:rPr>
          <w:rFonts w:ascii="Bahnschrift" w:hAnsi="Bahnschrift" w:cs="Arial"/>
          <w:sz w:val="22"/>
          <w:szCs w:val="22"/>
          <w:lang w:val="en-GB"/>
        </w:rPr>
        <w:tab/>
      </w:r>
    </w:p>
    <w:p w:rsidR="000761DC" w:rsidRPr="00EF00EF" w:rsidRDefault="001D2FFF" w:rsidP="00A9565C">
      <w:pPr>
        <w:tabs>
          <w:tab w:val="left" w:pos="8010"/>
        </w:tabs>
        <w:ind w:right="-23"/>
        <w:rPr>
          <w:rFonts w:ascii="Bahnschrift" w:hAnsi="Bahnschrift" w:cs="Arial"/>
          <w:sz w:val="22"/>
          <w:szCs w:val="22"/>
          <w:lang w:val="en-GB"/>
        </w:rPr>
      </w:pPr>
      <w:r w:rsidRPr="00EF00EF">
        <w:rPr>
          <w:rFonts w:ascii="Bahnschrift" w:hAnsi="Bahnschrift" w:cs="Arial"/>
          <w:noProof/>
          <w:sz w:val="22"/>
          <w:szCs w:val="22"/>
        </w:rPr>
        <w:drawing>
          <wp:anchor distT="0" distB="0" distL="114300" distR="114300" simplePos="0" relativeHeight="251662336" behindDoc="1" locked="0" layoutInCell="1" allowOverlap="1">
            <wp:simplePos x="0" y="0"/>
            <wp:positionH relativeFrom="page">
              <wp:align>center</wp:align>
            </wp:positionH>
            <wp:positionV relativeFrom="paragraph">
              <wp:posOffset>247650</wp:posOffset>
            </wp:positionV>
            <wp:extent cx="3581400" cy="3581400"/>
            <wp:effectExtent l="0" t="0" r="0" b="0"/>
            <wp:wrapNone/>
            <wp:docPr id="14" name="Imagen 14" descr="C:\Users\Hugo\Downloads\logo2018-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Downloads\logo2018-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4B8" w:rsidRPr="00EF00EF">
        <w:rPr>
          <w:rFonts w:ascii="Bahnschrift" w:hAnsi="Bahnschrift" w:cs="Arial"/>
          <w:sz w:val="22"/>
          <w:szCs w:val="22"/>
          <w:lang w:val="en-GB"/>
        </w:rPr>
        <w:br w:type="page"/>
      </w:r>
      <w:r w:rsidR="00A9565C" w:rsidRPr="00EF00EF">
        <w:rPr>
          <w:rFonts w:ascii="Bahnschrift" w:hAnsi="Bahnschrift" w:cs="Arial"/>
          <w:sz w:val="22"/>
          <w:szCs w:val="22"/>
          <w:lang w:val="en-GB"/>
        </w:rPr>
        <w:lastRenderedPageBreak/>
        <w:tab/>
      </w:r>
    </w:p>
    <w:p w:rsidR="00D30B7A" w:rsidRPr="00EF00EF" w:rsidRDefault="00A9565C" w:rsidP="00D30B7A">
      <w:pPr>
        <w:pBdr>
          <w:bottom w:val="single" w:sz="4" w:space="1" w:color="auto"/>
        </w:pBdr>
        <w:rPr>
          <w:rFonts w:ascii="Bahnschrift" w:hAnsi="Bahnschrift" w:cs="Tahoma"/>
          <w:b/>
          <w:bCs/>
          <w:sz w:val="22"/>
          <w:szCs w:val="22"/>
        </w:rPr>
      </w:pPr>
      <w:r w:rsidRPr="00EF00EF">
        <w:rPr>
          <w:rFonts w:ascii="Bahnschrift" w:hAnsi="Bahnschrift" w:cs="Tahoma"/>
          <w:b/>
          <w:bCs/>
          <w:sz w:val="22"/>
          <w:szCs w:val="22"/>
        </w:rPr>
        <w:t>INFORMACIÓN DESTACADA</w:t>
      </w:r>
    </w:p>
    <w:p w:rsidR="00D30B7A" w:rsidRPr="00EF00EF" w:rsidRDefault="00D30B7A" w:rsidP="00D30B7A">
      <w:pPr>
        <w:ind w:left="360"/>
        <w:rPr>
          <w:rFonts w:ascii="Bahnschrift" w:hAnsi="Bahnschrift" w:cs="Tahoma"/>
          <w:sz w:val="22"/>
          <w:szCs w:val="22"/>
        </w:rPr>
      </w:pPr>
    </w:p>
    <w:p w:rsidR="00183EC0" w:rsidRPr="00EF00EF" w:rsidRDefault="00F55434" w:rsidP="00F55434">
      <w:pPr>
        <w:pStyle w:val="Prrafodelista"/>
        <w:numPr>
          <w:ilvl w:val="0"/>
          <w:numId w:val="24"/>
        </w:numPr>
        <w:contextualSpacing/>
        <w:rPr>
          <w:rFonts w:ascii="Bahnschrift" w:hAnsi="Bahnschrift" w:cs="Tahoma"/>
          <w:noProof/>
          <w:sz w:val="22"/>
          <w:szCs w:val="22"/>
          <w:lang w:val="es-EC"/>
        </w:rPr>
      </w:pPr>
      <w:r>
        <w:rPr>
          <w:rFonts w:ascii="Bahnschrift" w:hAnsi="Bahnschrift" w:cs="Arial"/>
          <w:bCs/>
          <w:color w:val="222222"/>
          <w:sz w:val="22"/>
          <w:szCs w:val="22"/>
          <w:shd w:val="clear" w:color="auto" w:fill="FFFFFF"/>
          <w:lang w:val="es-EC"/>
        </w:rPr>
        <w:t>L</w:t>
      </w:r>
      <w:r w:rsidRPr="00F55434">
        <w:rPr>
          <w:rFonts w:ascii="Bahnschrift" w:hAnsi="Bahnschrift" w:cs="Arial"/>
          <w:bCs/>
          <w:color w:val="222222"/>
          <w:sz w:val="22"/>
          <w:szCs w:val="22"/>
          <w:shd w:val="clear" w:color="auto" w:fill="FFFFFF"/>
          <w:lang w:val="es-EC"/>
        </w:rPr>
        <w:t>a construcción del "ferrocarril más difícil del mundo"</w:t>
      </w:r>
      <w:r w:rsidRPr="00EF00EF">
        <w:rPr>
          <w:rFonts w:ascii="Bahnschrift" w:hAnsi="Bahnschrift" w:cs="Tahoma"/>
          <w:noProof/>
          <w:sz w:val="22"/>
          <w:szCs w:val="22"/>
          <w:lang w:val="es-EC"/>
        </w:rPr>
        <w:t xml:space="preserve"> </w:t>
      </w:r>
    </w:p>
    <w:p w:rsidR="009159A3" w:rsidRPr="00EF00EF" w:rsidRDefault="009159A3" w:rsidP="008E5986">
      <w:pPr>
        <w:ind w:left="360"/>
        <w:rPr>
          <w:rFonts w:ascii="Bahnschrift" w:hAnsi="Bahnschrift" w:cs="Tahoma"/>
          <w:noProof/>
          <w:sz w:val="22"/>
          <w:szCs w:val="22"/>
          <w:lang w:val="es-EC"/>
        </w:rPr>
      </w:pPr>
    </w:p>
    <w:p w:rsidR="00D30B7A" w:rsidRPr="00EF00EF" w:rsidRDefault="00B962DF" w:rsidP="00D30B7A">
      <w:pPr>
        <w:pBdr>
          <w:bottom w:val="single" w:sz="4" w:space="1" w:color="auto"/>
        </w:pBdr>
        <w:rPr>
          <w:rFonts w:ascii="Bahnschrift" w:hAnsi="Bahnschrift" w:cs="Tahoma"/>
          <w:b/>
          <w:bCs/>
          <w:sz w:val="22"/>
          <w:szCs w:val="22"/>
        </w:rPr>
      </w:pPr>
      <w:r w:rsidRPr="00EF00EF">
        <w:rPr>
          <w:rFonts w:ascii="Bahnschrift" w:hAnsi="Bahnschrift" w:cs="Tahoma"/>
          <w:b/>
          <w:bCs/>
          <w:sz w:val="22"/>
          <w:szCs w:val="22"/>
        </w:rPr>
        <w:t>MAPA DE LA RUTA</w:t>
      </w:r>
    </w:p>
    <w:p w:rsidR="00D30B7A" w:rsidRPr="00EF00EF" w:rsidRDefault="00D30B7A" w:rsidP="00D30B7A">
      <w:pPr>
        <w:ind w:left="360"/>
        <w:rPr>
          <w:rFonts w:ascii="Bahnschrift" w:hAnsi="Bahnschrift" w:cs="Tahoma"/>
          <w:color w:val="FF0000"/>
          <w:sz w:val="22"/>
          <w:szCs w:val="22"/>
        </w:rPr>
      </w:pPr>
    </w:p>
    <w:p w:rsidR="000427E6" w:rsidRPr="00EF00EF" w:rsidRDefault="00F55434" w:rsidP="00B962DF">
      <w:pPr>
        <w:ind w:right="-23"/>
        <w:jc w:val="center"/>
        <w:rPr>
          <w:rFonts w:ascii="Bahnschrift" w:hAnsi="Bahnschrift" w:cs="Tahoma"/>
          <w:sz w:val="22"/>
          <w:szCs w:val="22"/>
        </w:rPr>
      </w:pPr>
      <w:r>
        <w:rPr>
          <w:noProof/>
        </w:rPr>
        <w:drawing>
          <wp:inline distT="0" distB="0" distL="0" distR="0" wp14:anchorId="610675D8" wp14:editId="5E45878D">
            <wp:extent cx="2714625" cy="4257675"/>
            <wp:effectExtent l="76200" t="76200" r="142875"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4625" cy="425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447B67" w:rsidRPr="00EF00EF" w:rsidRDefault="00447B67"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B962DF" w:rsidRDefault="00B962DF" w:rsidP="00807175">
      <w:pPr>
        <w:pBdr>
          <w:bottom w:val="single" w:sz="4" w:space="1" w:color="auto"/>
        </w:pBdr>
        <w:rPr>
          <w:rFonts w:ascii="Bahnschrift" w:hAnsi="Bahnschrift" w:cs="Tahoma"/>
          <w:b/>
          <w:bCs/>
          <w:sz w:val="22"/>
          <w:szCs w:val="22"/>
        </w:rPr>
      </w:pPr>
    </w:p>
    <w:p w:rsidR="00F55434" w:rsidRDefault="00F55434" w:rsidP="00807175">
      <w:pPr>
        <w:pBdr>
          <w:bottom w:val="single" w:sz="4" w:space="1" w:color="auto"/>
        </w:pBdr>
        <w:rPr>
          <w:rFonts w:ascii="Bahnschrift" w:hAnsi="Bahnschrift" w:cs="Tahoma"/>
          <w:b/>
          <w:bCs/>
          <w:sz w:val="22"/>
          <w:szCs w:val="22"/>
        </w:rPr>
      </w:pPr>
    </w:p>
    <w:p w:rsidR="00807BC8" w:rsidRPr="00EF00EF" w:rsidRDefault="00807BC8" w:rsidP="00807175">
      <w:pPr>
        <w:pBdr>
          <w:bottom w:val="single" w:sz="4" w:space="1" w:color="auto"/>
        </w:pBdr>
        <w:rPr>
          <w:rFonts w:ascii="Bahnschrift" w:hAnsi="Bahnschrift" w:cs="Tahoma"/>
          <w:b/>
          <w:bCs/>
          <w:sz w:val="22"/>
          <w:szCs w:val="22"/>
        </w:rPr>
      </w:pPr>
    </w:p>
    <w:p w:rsidR="00B962DF" w:rsidRPr="00EF00EF" w:rsidRDefault="00B962DF" w:rsidP="00807175">
      <w:pPr>
        <w:pBdr>
          <w:bottom w:val="single" w:sz="4" w:space="1" w:color="auto"/>
        </w:pBdr>
        <w:rPr>
          <w:rFonts w:ascii="Bahnschrift" w:hAnsi="Bahnschrift" w:cs="Tahoma"/>
          <w:b/>
          <w:bCs/>
          <w:sz w:val="22"/>
          <w:szCs w:val="22"/>
        </w:rPr>
      </w:pPr>
    </w:p>
    <w:p w:rsidR="00807175" w:rsidRPr="00EF00EF" w:rsidRDefault="00B962DF" w:rsidP="00807175">
      <w:pPr>
        <w:pBdr>
          <w:bottom w:val="single" w:sz="4" w:space="1" w:color="auto"/>
        </w:pBdr>
        <w:rPr>
          <w:rFonts w:ascii="Bahnschrift" w:hAnsi="Bahnschrift" w:cs="Tahoma"/>
          <w:b/>
          <w:bCs/>
          <w:sz w:val="22"/>
          <w:szCs w:val="22"/>
        </w:rPr>
      </w:pPr>
      <w:r w:rsidRPr="00EF00EF">
        <w:rPr>
          <w:rFonts w:ascii="Bahnschrift" w:hAnsi="Bahnschrift" w:cs="Tahoma"/>
          <w:b/>
          <w:bCs/>
          <w:sz w:val="22"/>
          <w:szCs w:val="22"/>
        </w:rPr>
        <w:t>ITINERARIO</w:t>
      </w:r>
    </w:p>
    <w:p w:rsidR="00807175" w:rsidRPr="00EF00EF" w:rsidRDefault="00807175" w:rsidP="00807175">
      <w:pPr>
        <w:jc w:val="center"/>
        <w:rPr>
          <w:rFonts w:ascii="Bahnschrift" w:hAnsi="Bahnschrift" w:cs="Tahoma"/>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66"/>
        <w:tblLook w:val="04A0" w:firstRow="1" w:lastRow="0" w:firstColumn="1" w:lastColumn="0" w:noHBand="0" w:noVBand="1"/>
      </w:tblPr>
      <w:tblGrid>
        <w:gridCol w:w="1526"/>
        <w:gridCol w:w="3401"/>
        <w:gridCol w:w="3403"/>
        <w:gridCol w:w="1744"/>
      </w:tblGrid>
      <w:tr w:rsidR="00807175" w:rsidRPr="00EF00EF" w:rsidTr="00807175">
        <w:tc>
          <w:tcPr>
            <w:tcW w:w="1526" w:type="dxa"/>
            <w:shd w:val="clear" w:color="auto" w:fill="006666"/>
            <w:vAlign w:val="center"/>
          </w:tcPr>
          <w:p w:rsidR="00807175" w:rsidRPr="00EF00EF" w:rsidRDefault="00B962DF" w:rsidP="005550B1">
            <w:pPr>
              <w:rPr>
                <w:rFonts w:ascii="Bahnschrift" w:hAnsi="Bahnschrift" w:cs="Tahoma"/>
                <w:b/>
                <w:bCs/>
                <w:color w:val="FFFFFF" w:themeColor="background1"/>
                <w:sz w:val="22"/>
                <w:szCs w:val="22"/>
              </w:rPr>
            </w:pPr>
            <w:r w:rsidRPr="00EF00EF">
              <w:rPr>
                <w:rFonts w:ascii="Bahnschrift" w:hAnsi="Bahnschrift" w:cs="Tahoma"/>
                <w:b/>
                <w:bCs/>
                <w:color w:val="FFFFFF" w:themeColor="background1"/>
                <w:sz w:val="22"/>
                <w:szCs w:val="22"/>
              </w:rPr>
              <w:t>FECHA</w:t>
            </w:r>
          </w:p>
        </w:tc>
        <w:tc>
          <w:tcPr>
            <w:tcW w:w="3401" w:type="dxa"/>
            <w:shd w:val="clear" w:color="auto" w:fill="006666"/>
            <w:vAlign w:val="center"/>
          </w:tcPr>
          <w:p w:rsidR="00807175" w:rsidRPr="00EF00EF" w:rsidRDefault="00F55434" w:rsidP="005550B1">
            <w:pPr>
              <w:rPr>
                <w:rFonts w:ascii="Bahnschrift" w:hAnsi="Bahnschrift" w:cs="Tahoma"/>
                <w:b/>
                <w:bCs/>
                <w:color w:val="FFFFFF" w:themeColor="background1"/>
                <w:sz w:val="22"/>
                <w:szCs w:val="22"/>
              </w:rPr>
            </w:pPr>
            <w:r>
              <w:rPr>
                <w:rFonts w:ascii="Bahnschrift" w:hAnsi="Bahnschrift" w:cs="Tahoma"/>
                <w:b/>
                <w:bCs/>
                <w:color w:val="FFFFFF" w:themeColor="background1"/>
                <w:sz w:val="22"/>
                <w:szCs w:val="22"/>
              </w:rPr>
              <w:t>RUTA</w:t>
            </w:r>
          </w:p>
        </w:tc>
        <w:tc>
          <w:tcPr>
            <w:tcW w:w="3403" w:type="dxa"/>
            <w:shd w:val="clear" w:color="auto" w:fill="006666"/>
            <w:vAlign w:val="center"/>
          </w:tcPr>
          <w:p w:rsidR="00807175" w:rsidRPr="00EF00EF" w:rsidRDefault="00F55434" w:rsidP="005550B1">
            <w:pPr>
              <w:rPr>
                <w:rFonts w:ascii="Bahnschrift" w:hAnsi="Bahnschrift" w:cs="Tahoma"/>
                <w:b/>
                <w:bCs/>
                <w:color w:val="FFFFFF" w:themeColor="background1"/>
                <w:sz w:val="22"/>
                <w:szCs w:val="22"/>
              </w:rPr>
            </w:pPr>
            <w:r>
              <w:rPr>
                <w:rFonts w:ascii="Bahnschrift" w:hAnsi="Bahnschrift" w:cs="Tahoma"/>
                <w:b/>
                <w:bCs/>
                <w:color w:val="FFFFFF" w:themeColor="background1"/>
                <w:sz w:val="22"/>
                <w:szCs w:val="22"/>
              </w:rPr>
              <w:t>ATRACTIVO</w:t>
            </w:r>
          </w:p>
        </w:tc>
        <w:tc>
          <w:tcPr>
            <w:tcW w:w="1417" w:type="dxa"/>
            <w:shd w:val="clear" w:color="auto" w:fill="006666"/>
            <w:vAlign w:val="center"/>
          </w:tcPr>
          <w:p w:rsidR="00807175" w:rsidRPr="00EF00EF" w:rsidRDefault="00F55434" w:rsidP="005550B1">
            <w:pPr>
              <w:rPr>
                <w:rFonts w:ascii="Bahnschrift" w:hAnsi="Bahnschrift" w:cs="Tahoma"/>
                <w:b/>
                <w:bCs/>
                <w:color w:val="FFFFFF" w:themeColor="background1"/>
                <w:sz w:val="22"/>
                <w:szCs w:val="22"/>
              </w:rPr>
            </w:pPr>
            <w:r>
              <w:rPr>
                <w:rFonts w:ascii="Bahnschrift" w:hAnsi="Bahnschrift" w:cs="Tahoma"/>
                <w:b/>
                <w:bCs/>
                <w:color w:val="FFFFFF" w:themeColor="background1"/>
                <w:sz w:val="22"/>
                <w:szCs w:val="22"/>
              </w:rPr>
              <w:t>ALIMENTACIÓN</w:t>
            </w:r>
          </w:p>
        </w:tc>
      </w:tr>
    </w:tbl>
    <w:p w:rsidR="00807175" w:rsidRPr="00EF00EF" w:rsidRDefault="00807175" w:rsidP="00807175">
      <w:pPr>
        <w:rPr>
          <w:rFonts w:ascii="Bahnschrift" w:hAnsi="Bahnschrift" w:cs="Tahoma"/>
          <w:b/>
          <w:bCs/>
          <w:vanish/>
          <w:sz w:val="22"/>
          <w:szCs w:val="22"/>
        </w:rPr>
      </w:pPr>
    </w:p>
    <w:p w:rsidR="00807175" w:rsidRPr="00EF00EF" w:rsidRDefault="00807175" w:rsidP="00807175">
      <w:pPr>
        <w:rPr>
          <w:rFonts w:ascii="Bahnschrift" w:hAnsi="Bahnschrift" w:cs="Tahoma"/>
          <w:b/>
          <w:bCs/>
          <w:vanish/>
          <w:sz w:val="22"/>
          <w:szCs w:val="22"/>
        </w:rPr>
      </w:pPr>
    </w:p>
    <w:tbl>
      <w:tblPr>
        <w:tblStyle w:val="Tablaconcuadrcula"/>
        <w:tblW w:w="9747" w:type="dxa"/>
        <w:tblBorders>
          <w:top w:val="none" w:sz="0" w:space="0" w:color="auto"/>
          <w:left w:val="none" w:sz="0" w:space="0" w:color="auto"/>
          <w:bottom w:val="dashSmallGap" w:sz="4" w:space="0" w:color="BFBFBF" w:themeColor="background1" w:themeShade="BF"/>
          <w:right w:val="none" w:sz="0" w:space="0" w:color="auto"/>
          <w:insideV w:val="none" w:sz="0" w:space="0" w:color="auto"/>
        </w:tblBorders>
        <w:tblLayout w:type="fixed"/>
        <w:tblLook w:val="04A0" w:firstRow="1" w:lastRow="0" w:firstColumn="1" w:lastColumn="0" w:noHBand="0" w:noVBand="1"/>
      </w:tblPr>
      <w:tblGrid>
        <w:gridCol w:w="1526"/>
        <w:gridCol w:w="3402"/>
        <w:gridCol w:w="3402"/>
        <w:gridCol w:w="1417"/>
      </w:tblGrid>
      <w:tr w:rsidR="00807175" w:rsidRPr="00EF00EF" w:rsidTr="005550B1">
        <w:tc>
          <w:tcPr>
            <w:tcW w:w="1526" w:type="dxa"/>
            <w:tcBorders>
              <w:bottom w:val="dashSmallGap" w:sz="4" w:space="0" w:color="BFBFBF" w:themeColor="background1" w:themeShade="BF"/>
            </w:tcBorders>
          </w:tcPr>
          <w:p w:rsidR="00807175" w:rsidRPr="00EF00EF" w:rsidRDefault="00B962DF" w:rsidP="005550B1">
            <w:pPr>
              <w:spacing w:before="120" w:after="100" w:afterAutospacing="1"/>
              <w:rPr>
                <w:rFonts w:ascii="Bahnschrift" w:hAnsi="Bahnschrift" w:cs="Tahoma"/>
                <w:bCs/>
                <w:sz w:val="20"/>
                <w:szCs w:val="20"/>
              </w:rPr>
            </w:pPr>
            <w:r w:rsidRPr="00EF00EF">
              <w:rPr>
                <w:rFonts w:ascii="Bahnschrift" w:hAnsi="Bahnschrift" w:cs="Tahoma"/>
                <w:bCs/>
                <w:sz w:val="20"/>
                <w:szCs w:val="20"/>
              </w:rPr>
              <w:t>DÍA 1</w:t>
            </w:r>
          </w:p>
        </w:tc>
        <w:tc>
          <w:tcPr>
            <w:tcW w:w="3402" w:type="dxa"/>
            <w:tcBorders>
              <w:bottom w:val="dashSmallGap" w:sz="4" w:space="0" w:color="BFBFBF" w:themeColor="background1" w:themeShade="BF"/>
            </w:tcBorders>
          </w:tcPr>
          <w:p w:rsidR="00807175" w:rsidRPr="00EF00EF" w:rsidRDefault="00F55434" w:rsidP="005550B1">
            <w:pPr>
              <w:spacing w:before="120" w:after="100" w:afterAutospacing="1"/>
              <w:rPr>
                <w:rFonts w:ascii="Bahnschrift" w:hAnsi="Bahnschrift" w:cs="Tahoma"/>
                <w:bCs/>
                <w:sz w:val="20"/>
                <w:szCs w:val="20"/>
              </w:rPr>
            </w:pPr>
            <w:r>
              <w:rPr>
                <w:rFonts w:ascii="Bahnschrift" w:hAnsi="Bahnschrift" w:cs="Tahoma"/>
                <w:bCs/>
                <w:sz w:val="20"/>
                <w:szCs w:val="20"/>
              </w:rPr>
              <w:t xml:space="preserve">Quito - </w:t>
            </w:r>
            <w:proofErr w:type="spellStart"/>
            <w:r>
              <w:rPr>
                <w:rFonts w:ascii="Bahnschrift" w:hAnsi="Bahnschrift" w:cs="Tahoma"/>
                <w:bCs/>
                <w:sz w:val="20"/>
                <w:szCs w:val="20"/>
              </w:rPr>
              <w:t>Alausí</w:t>
            </w:r>
            <w:proofErr w:type="spellEnd"/>
          </w:p>
        </w:tc>
        <w:tc>
          <w:tcPr>
            <w:tcW w:w="3402" w:type="dxa"/>
            <w:tcBorders>
              <w:bottom w:val="dashSmallGap" w:sz="4" w:space="0" w:color="BFBFBF" w:themeColor="background1" w:themeShade="BF"/>
            </w:tcBorders>
          </w:tcPr>
          <w:p w:rsidR="000D1B39" w:rsidRPr="00EF00EF" w:rsidRDefault="00F55434" w:rsidP="005550B1">
            <w:pPr>
              <w:spacing w:before="120"/>
              <w:rPr>
                <w:rFonts w:ascii="Bahnschrift" w:hAnsi="Bahnschrift" w:cs="Tahoma"/>
                <w:bCs/>
                <w:sz w:val="20"/>
                <w:szCs w:val="20"/>
              </w:rPr>
            </w:pPr>
            <w:r>
              <w:rPr>
                <w:rFonts w:ascii="Bahnschrift" w:hAnsi="Bahnschrift" w:cs="Tahoma"/>
                <w:bCs/>
                <w:sz w:val="20"/>
                <w:szCs w:val="20"/>
              </w:rPr>
              <w:t>RUTA NARIZ DEL DIABLO</w:t>
            </w:r>
          </w:p>
          <w:p w:rsidR="00807175" w:rsidRPr="00EF00EF" w:rsidRDefault="00807175" w:rsidP="005550B1">
            <w:pPr>
              <w:rPr>
                <w:rFonts w:ascii="Bahnschrift" w:hAnsi="Bahnschrift" w:cs="Tahoma"/>
                <w:bCs/>
                <w:sz w:val="20"/>
                <w:szCs w:val="20"/>
              </w:rPr>
            </w:pPr>
          </w:p>
        </w:tc>
        <w:tc>
          <w:tcPr>
            <w:tcW w:w="1417" w:type="dxa"/>
            <w:tcBorders>
              <w:bottom w:val="dashSmallGap" w:sz="4" w:space="0" w:color="BFBFBF" w:themeColor="background1" w:themeShade="BF"/>
            </w:tcBorders>
          </w:tcPr>
          <w:p w:rsidR="00807175" w:rsidRPr="00EF00EF" w:rsidRDefault="00BE5782" w:rsidP="005550B1">
            <w:pPr>
              <w:spacing w:before="120" w:after="100" w:afterAutospacing="1"/>
              <w:rPr>
                <w:rFonts w:ascii="Bahnschrift" w:hAnsi="Bahnschrift" w:cs="Tahoma"/>
                <w:bCs/>
                <w:sz w:val="20"/>
                <w:szCs w:val="20"/>
              </w:rPr>
            </w:pPr>
            <w:r>
              <w:rPr>
                <w:rFonts w:ascii="Bahnschrift" w:hAnsi="Bahnschrift" w:cs="Tahoma"/>
                <w:bCs/>
                <w:sz w:val="20"/>
                <w:szCs w:val="20"/>
              </w:rPr>
              <w:t>R - A</w:t>
            </w:r>
          </w:p>
        </w:tc>
      </w:tr>
    </w:tbl>
    <w:p w:rsidR="00807175" w:rsidRPr="00EF00EF" w:rsidRDefault="00807175" w:rsidP="00807175">
      <w:pPr>
        <w:rPr>
          <w:rFonts w:ascii="Bahnschrift" w:hAnsi="Bahnschrift" w:cs="Tahoma"/>
          <w:b/>
          <w:bCs/>
          <w:vanish/>
          <w:sz w:val="20"/>
          <w:szCs w:val="20"/>
        </w:rPr>
      </w:pPr>
    </w:p>
    <w:p w:rsidR="00807175" w:rsidRPr="00EF00EF" w:rsidRDefault="00807175" w:rsidP="00807175">
      <w:pPr>
        <w:rPr>
          <w:rFonts w:ascii="Bahnschrift" w:hAnsi="Bahnschrift" w:cs="Tahoma"/>
          <w:b/>
          <w:bCs/>
          <w:vanish/>
          <w:sz w:val="20"/>
          <w:szCs w:val="20"/>
        </w:rPr>
      </w:pPr>
    </w:p>
    <w:p w:rsidR="00807175" w:rsidRPr="00EF00EF" w:rsidRDefault="00807175" w:rsidP="00807175">
      <w:pPr>
        <w:rPr>
          <w:rFonts w:ascii="Bahnschrift" w:hAnsi="Bahnschrift" w:cs="Tahoma"/>
          <w:b/>
          <w:bCs/>
          <w:vanish/>
          <w:sz w:val="20"/>
          <w:szCs w:val="20"/>
        </w:rPr>
      </w:pPr>
    </w:p>
    <w:p w:rsidR="00807175" w:rsidRPr="00EF00EF" w:rsidRDefault="00807175" w:rsidP="00807175">
      <w:pPr>
        <w:spacing w:before="120"/>
        <w:rPr>
          <w:rFonts w:ascii="Bahnschrift" w:hAnsi="Bahnschrift" w:cs="Tahoma"/>
          <w:b/>
          <w:bCs/>
          <w:vanish/>
          <w:sz w:val="20"/>
          <w:szCs w:val="20"/>
        </w:rPr>
      </w:pPr>
    </w:p>
    <w:p w:rsidR="00807175" w:rsidRPr="00EF00EF" w:rsidRDefault="00807175" w:rsidP="00807175">
      <w:pPr>
        <w:spacing w:before="120"/>
        <w:jc w:val="both"/>
        <w:rPr>
          <w:rFonts w:ascii="Bahnschrift" w:hAnsi="Bahnschrift" w:cs="Tahoma"/>
          <w:vanish/>
          <w:sz w:val="20"/>
          <w:szCs w:val="20"/>
        </w:rPr>
      </w:pPr>
      <w:r w:rsidRPr="00EF00EF">
        <w:rPr>
          <w:rFonts w:ascii="Bahnschrift" w:hAnsi="Bahnschrift" w:cs="Tahoma"/>
          <w:vanish/>
          <w:sz w:val="20"/>
          <w:szCs w:val="20"/>
        </w:rPr>
        <w:t>&lt;DAY_LE&gt;</w:t>
      </w:r>
    </w:p>
    <w:p w:rsidR="00807175" w:rsidRPr="00EF00EF" w:rsidRDefault="00B962DF" w:rsidP="00807175">
      <w:pPr>
        <w:spacing w:before="120"/>
        <w:jc w:val="both"/>
        <w:rPr>
          <w:rFonts w:ascii="Bahnschrift" w:hAnsi="Bahnschrift" w:cs="Tahoma"/>
          <w:sz w:val="20"/>
          <w:szCs w:val="20"/>
          <w:lang w:val="es-EC"/>
        </w:rPr>
      </w:pPr>
      <w:r w:rsidRPr="00EF00EF">
        <w:rPr>
          <w:rFonts w:ascii="Bahnschrift" w:hAnsi="Bahnschrift" w:cs="Tahoma"/>
          <w:sz w:val="20"/>
          <w:szCs w:val="20"/>
          <w:lang w:val="es-EC"/>
        </w:rPr>
        <w:t>*</w:t>
      </w:r>
      <w:r w:rsidR="00BE5782">
        <w:rPr>
          <w:rFonts w:ascii="Bahnschrift" w:hAnsi="Bahnschrift" w:cs="Tahoma"/>
          <w:sz w:val="20"/>
          <w:szCs w:val="20"/>
          <w:lang w:val="es-EC"/>
        </w:rPr>
        <w:t xml:space="preserve"> R</w:t>
      </w:r>
      <w:r w:rsidR="00807175" w:rsidRPr="00EF00EF">
        <w:rPr>
          <w:rFonts w:ascii="Bahnschrift" w:hAnsi="Bahnschrift" w:cs="Tahoma"/>
          <w:sz w:val="20"/>
          <w:szCs w:val="20"/>
          <w:lang w:val="es-EC"/>
        </w:rPr>
        <w:t xml:space="preserve"> = </w:t>
      </w:r>
      <w:r w:rsidR="00BE5782">
        <w:rPr>
          <w:rFonts w:ascii="Bahnschrift" w:hAnsi="Bahnschrift" w:cs="Tahoma"/>
          <w:sz w:val="20"/>
          <w:szCs w:val="20"/>
          <w:lang w:val="es-EC"/>
        </w:rPr>
        <w:t>Refrigerio, A = Almuerzo</w:t>
      </w:r>
    </w:p>
    <w:p w:rsidR="00765864" w:rsidRDefault="00765864" w:rsidP="00B0742C">
      <w:pPr>
        <w:ind w:right="-23"/>
        <w:rPr>
          <w:rFonts w:ascii="Bahnschrift" w:hAnsi="Bahnschrift" w:cs="Tahoma"/>
          <w:sz w:val="22"/>
          <w:szCs w:val="22"/>
          <w:lang w:val="es-EC"/>
        </w:rPr>
      </w:pPr>
    </w:p>
    <w:p w:rsidR="00B0742C" w:rsidRDefault="0064449B" w:rsidP="00765864">
      <w:pPr>
        <w:ind w:right="-23"/>
        <w:rPr>
          <w:rFonts w:ascii="Bahnschrift" w:hAnsi="Bahnschrift" w:cs="Tahoma"/>
          <w:sz w:val="22"/>
          <w:szCs w:val="22"/>
          <w:lang w:val="es-EC"/>
        </w:rPr>
      </w:pPr>
      <w:r w:rsidRPr="00EF00EF">
        <w:rPr>
          <w:rFonts w:ascii="Bahnschrift" w:hAnsi="Bahnschrift" w:cs="Tahoma"/>
          <w:b/>
          <w:sz w:val="22"/>
          <w:szCs w:val="22"/>
          <w:lang w:val="es-EC"/>
        </w:rPr>
        <w:t>Precio por persona</w:t>
      </w:r>
      <w:r w:rsidR="00A9219A" w:rsidRPr="00EF00EF">
        <w:rPr>
          <w:rFonts w:ascii="Bahnschrift" w:hAnsi="Bahnschrift" w:cs="Tahoma"/>
          <w:b/>
          <w:sz w:val="22"/>
          <w:szCs w:val="22"/>
          <w:lang w:val="es-EC"/>
        </w:rPr>
        <w:t>:</w:t>
      </w:r>
      <w:r w:rsidRPr="00EF00EF">
        <w:rPr>
          <w:rFonts w:ascii="Bahnschrift" w:hAnsi="Bahnschrift" w:cs="Tahoma"/>
          <w:b/>
          <w:sz w:val="22"/>
          <w:szCs w:val="22"/>
          <w:lang w:val="es-EC"/>
        </w:rPr>
        <w:tab/>
      </w:r>
      <w:r w:rsidR="001F0501" w:rsidRPr="00EF00EF">
        <w:rPr>
          <w:rFonts w:ascii="Bahnschrift" w:hAnsi="Bahnschrift" w:cs="Tahoma"/>
          <w:sz w:val="22"/>
          <w:szCs w:val="22"/>
          <w:lang w:val="es-EC"/>
        </w:rPr>
        <w:tab/>
      </w:r>
    </w:p>
    <w:p w:rsidR="00765864" w:rsidRDefault="00765864" w:rsidP="00765864">
      <w:pPr>
        <w:ind w:right="-23"/>
        <w:rPr>
          <w:rFonts w:ascii="Bahnschrift" w:hAnsi="Bahnschrift" w:cs="Tahoma"/>
          <w:sz w:val="22"/>
          <w:szCs w:val="22"/>
          <w:lang w:val="es-EC"/>
        </w:rPr>
      </w:pPr>
    </w:p>
    <w:tbl>
      <w:tblPr>
        <w:tblStyle w:val="Tabladelista2"/>
        <w:tblW w:w="7021" w:type="dxa"/>
        <w:jc w:val="center"/>
        <w:tblLook w:val="04A0" w:firstRow="1" w:lastRow="0" w:firstColumn="1" w:lastColumn="0" w:noHBand="0" w:noVBand="1"/>
      </w:tblPr>
      <w:tblGrid>
        <w:gridCol w:w="2880"/>
        <w:gridCol w:w="1101"/>
        <w:gridCol w:w="789"/>
        <w:gridCol w:w="991"/>
        <w:gridCol w:w="89"/>
        <w:gridCol w:w="1075"/>
        <w:gridCol w:w="8"/>
        <w:gridCol w:w="88"/>
      </w:tblGrid>
      <w:tr w:rsidR="00BE5782" w:rsidRPr="00765864" w:rsidTr="00BE5782">
        <w:trPr>
          <w:gridAfter w:val="1"/>
          <w:cnfStyle w:val="100000000000" w:firstRow="1" w:lastRow="0" w:firstColumn="0" w:lastColumn="0" w:oddVBand="0" w:evenVBand="0" w:oddHBand="0" w:evenHBand="0" w:firstRowFirstColumn="0" w:firstRowLastColumn="0" w:lastRowFirstColumn="0" w:lastRowLastColumn="0"/>
          <w:wAfter w:w="88" w:type="dxa"/>
          <w:trHeight w:val="255"/>
          <w:jc w:val="center"/>
        </w:trPr>
        <w:tc>
          <w:tcPr>
            <w:cnfStyle w:val="001000000000" w:firstRow="0" w:lastRow="0" w:firstColumn="1" w:lastColumn="0" w:oddVBand="0" w:evenVBand="0" w:oddHBand="0" w:evenHBand="0" w:firstRowFirstColumn="0" w:firstRowLastColumn="0" w:lastRowFirstColumn="0" w:lastRowLastColumn="0"/>
            <w:tcW w:w="2880" w:type="dxa"/>
            <w:vMerge w:val="restart"/>
            <w:noWrap/>
            <w:hideMark/>
          </w:tcPr>
          <w:p w:rsidR="00BE5782" w:rsidRPr="00765864" w:rsidRDefault="00BE5782" w:rsidP="00D11974">
            <w:pPr>
              <w:jc w:val="center"/>
              <w:rPr>
                <w:rFonts w:ascii="Bahnschrift" w:hAnsi="Bahnschrift" w:cs="Arial"/>
                <w:b w:val="0"/>
                <w:bCs w:val="0"/>
                <w:sz w:val="20"/>
                <w:szCs w:val="20"/>
                <w:lang w:val="es-EC" w:eastAsia="zh-CN"/>
              </w:rPr>
            </w:pPr>
            <w:r>
              <w:rPr>
                <w:rFonts w:ascii="Bahnschrift" w:hAnsi="Bahnschrift" w:cs="Arial"/>
                <w:sz w:val="20"/>
                <w:szCs w:val="20"/>
              </w:rPr>
              <w:t>NARIZ DEL DIABLO</w:t>
            </w:r>
          </w:p>
        </w:tc>
        <w:tc>
          <w:tcPr>
            <w:tcW w:w="1101" w:type="dxa"/>
            <w:noWrap/>
            <w:hideMark/>
          </w:tcPr>
          <w:p w:rsidR="00BE5782" w:rsidRPr="00765864" w:rsidRDefault="00BE5782" w:rsidP="00765864">
            <w:pPr>
              <w:jc w:val="center"/>
              <w:cnfStyle w:val="100000000000" w:firstRow="1" w:lastRow="0" w:firstColumn="0" w:lastColumn="0" w:oddVBand="0" w:evenVBand="0" w:oddHBand="0" w:evenHBand="0" w:firstRowFirstColumn="0" w:firstRowLastColumn="0" w:lastRowFirstColumn="0" w:lastRowLastColumn="0"/>
              <w:rPr>
                <w:rFonts w:ascii="Bahnschrift" w:hAnsi="Bahnschrift" w:cs="Arial"/>
                <w:b w:val="0"/>
                <w:bCs w:val="0"/>
                <w:sz w:val="20"/>
                <w:szCs w:val="20"/>
              </w:rPr>
            </w:pPr>
            <w:r w:rsidRPr="00765864">
              <w:rPr>
                <w:rFonts w:ascii="Bahnschrift" w:hAnsi="Bahnschrift" w:cs="Arial"/>
                <w:sz w:val="20"/>
                <w:szCs w:val="20"/>
              </w:rPr>
              <w:t>1</w:t>
            </w:r>
            <w:r>
              <w:rPr>
                <w:rFonts w:ascii="Bahnschrift" w:hAnsi="Bahnschrift" w:cs="Arial"/>
                <w:sz w:val="20"/>
                <w:szCs w:val="20"/>
              </w:rPr>
              <w:t>0</w:t>
            </w:r>
            <w:r w:rsidRPr="00765864">
              <w:rPr>
                <w:rFonts w:ascii="Bahnschrift" w:hAnsi="Bahnschrift" w:cs="Arial"/>
                <w:sz w:val="20"/>
                <w:szCs w:val="20"/>
              </w:rPr>
              <w:t xml:space="preserve"> </w:t>
            </w:r>
            <w:proofErr w:type="spellStart"/>
            <w:r w:rsidRPr="00765864">
              <w:rPr>
                <w:rFonts w:ascii="Bahnschrift" w:hAnsi="Bahnschrift" w:cs="Arial"/>
                <w:sz w:val="20"/>
                <w:szCs w:val="20"/>
              </w:rPr>
              <w:t>pax</w:t>
            </w:r>
            <w:proofErr w:type="spellEnd"/>
          </w:p>
        </w:tc>
        <w:tc>
          <w:tcPr>
            <w:tcW w:w="789" w:type="dxa"/>
            <w:noWrap/>
            <w:hideMark/>
          </w:tcPr>
          <w:p w:rsidR="00BE5782" w:rsidRPr="00765864" w:rsidRDefault="00BE5782" w:rsidP="00765864">
            <w:pPr>
              <w:jc w:val="center"/>
              <w:cnfStyle w:val="100000000000" w:firstRow="1" w:lastRow="0" w:firstColumn="0" w:lastColumn="0" w:oddVBand="0" w:evenVBand="0" w:oddHBand="0" w:evenHBand="0" w:firstRowFirstColumn="0" w:firstRowLastColumn="0" w:lastRowFirstColumn="0" w:lastRowLastColumn="0"/>
              <w:rPr>
                <w:rFonts w:ascii="Bahnschrift" w:hAnsi="Bahnschrift" w:cs="Arial"/>
                <w:b w:val="0"/>
                <w:bCs w:val="0"/>
                <w:sz w:val="20"/>
                <w:szCs w:val="20"/>
              </w:rPr>
            </w:pPr>
            <w:r>
              <w:rPr>
                <w:rFonts w:ascii="Bahnschrift" w:hAnsi="Bahnschrift" w:cs="Arial"/>
                <w:sz w:val="20"/>
                <w:szCs w:val="20"/>
              </w:rPr>
              <w:t>15</w:t>
            </w:r>
            <w:r w:rsidRPr="00765864">
              <w:rPr>
                <w:rFonts w:ascii="Bahnschrift" w:hAnsi="Bahnschrift" w:cs="Arial"/>
                <w:sz w:val="20"/>
                <w:szCs w:val="20"/>
              </w:rPr>
              <w:t xml:space="preserve"> </w:t>
            </w:r>
            <w:proofErr w:type="spellStart"/>
            <w:r w:rsidRPr="00765864">
              <w:rPr>
                <w:rFonts w:ascii="Bahnschrift" w:hAnsi="Bahnschrift" w:cs="Arial"/>
                <w:sz w:val="20"/>
                <w:szCs w:val="20"/>
              </w:rPr>
              <w:t>pax</w:t>
            </w:r>
            <w:proofErr w:type="spellEnd"/>
          </w:p>
        </w:tc>
        <w:tc>
          <w:tcPr>
            <w:tcW w:w="1080" w:type="dxa"/>
            <w:gridSpan w:val="2"/>
            <w:noWrap/>
            <w:hideMark/>
          </w:tcPr>
          <w:p w:rsidR="00BE5782" w:rsidRPr="00765864" w:rsidRDefault="00BE5782" w:rsidP="00BE5782">
            <w:pPr>
              <w:jc w:val="center"/>
              <w:cnfStyle w:val="100000000000" w:firstRow="1" w:lastRow="0" w:firstColumn="0" w:lastColumn="0" w:oddVBand="0" w:evenVBand="0" w:oddHBand="0" w:evenHBand="0" w:firstRowFirstColumn="0" w:firstRowLastColumn="0" w:lastRowFirstColumn="0" w:lastRowLastColumn="0"/>
              <w:rPr>
                <w:rFonts w:ascii="Bahnschrift" w:hAnsi="Bahnschrift" w:cs="Arial"/>
                <w:b w:val="0"/>
                <w:bCs w:val="0"/>
                <w:sz w:val="20"/>
                <w:szCs w:val="20"/>
              </w:rPr>
            </w:pPr>
            <w:r>
              <w:rPr>
                <w:rFonts w:ascii="Bahnschrift" w:hAnsi="Bahnschrift" w:cs="Arial"/>
                <w:sz w:val="20"/>
                <w:szCs w:val="20"/>
              </w:rPr>
              <w:t xml:space="preserve">20 </w:t>
            </w:r>
            <w:proofErr w:type="spellStart"/>
            <w:r w:rsidRPr="00765864">
              <w:rPr>
                <w:rFonts w:ascii="Bahnschrift" w:hAnsi="Bahnschrift" w:cs="Arial"/>
                <w:sz w:val="20"/>
                <w:szCs w:val="20"/>
              </w:rPr>
              <w:t>pax</w:t>
            </w:r>
            <w:proofErr w:type="spellEnd"/>
          </w:p>
        </w:tc>
        <w:tc>
          <w:tcPr>
            <w:tcW w:w="1083" w:type="dxa"/>
            <w:gridSpan w:val="2"/>
            <w:noWrap/>
            <w:hideMark/>
          </w:tcPr>
          <w:p w:rsidR="00BE5782" w:rsidRPr="00765864" w:rsidRDefault="00BE5782" w:rsidP="00765864">
            <w:pPr>
              <w:jc w:val="center"/>
              <w:cnfStyle w:val="100000000000" w:firstRow="1" w:lastRow="0" w:firstColumn="0" w:lastColumn="0" w:oddVBand="0" w:evenVBand="0" w:oddHBand="0" w:evenHBand="0" w:firstRowFirstColumn="0" w:firstRowLastColumn="0" w:lastRowFirstColumn="0" w:lastRowLastColumn="0"/>
              <w:rPr>
                <w:rFonts w:ascii="Bahnschrift" w:hAnsi="Bahnschrift" w:cs="Arial"/>
                <w:b w:val="0"/>
                <w:bCs w:val="0"/>
                <w:sz w:val="20"/>
                <w:szCs w:val="20"/>
              </w:rPr>
            </w:pPr>
            <w:r>
              <w:rPr>
                <w:rFonts w:ascii="Bahnschrift" w:hAnsi="Bahnschrift" w:cs="Arial"/>
                <w:sz w:val="20"/>
                <w:szCs w:val="20"/>
              </w:rPr>
              <w:t>30</w:t>
            </w:r>
            <w:r w:rsidRPr="00765864">
              <w:rPr>
                <w:rFonts w:ascii="Bahnschrift" w:hAnsi="Bahnschrift" w:cs="Arial"/>
                <w:sz w:val="20"/>
                <w:szCs w:val="20"/>
              </w:rPr>
              <w:t xml:space="preserve"> </w:t>
            </w:r>
            <w:proofErr w:type="spellStart"/>
            <w:r w:rsidRPr="00765864">
              <w:rPr>
                <w:rFonts w:ascii="Bahnschrift" w:hAnsi="Bahnschrift" w:cs="Arial"/>
                <w:sz w:val="20"/>
                <w:szCs w:val="20"/>
              </w:rPr>
              <w:t>pax</w:t>
            </w:r>
            <w:proofErr w:type="spellEnd"/>
          </w:p>
        </w:tc>
      </w:tr>
      <w:tr w:rsidR="00BE5782" w:rsidRPr="00765864" w:rsidTr="00A254E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vMerge/>
            <w:hideMark/>
          </w:tcPr>
          <w:p w:rsidR="00BE5782" w:rsidRPr="00765864" w:rsidRDefault="00BE5782" w:rsidP="00D11974">
            <w:pPr>
              <w:rPr>
                <w:rFonts w:ascii="Bahnschrift" w:hAnsi="Bahnschrift" w:cs="Arial"/>
                <w:b w:val="0"/>
                <w:bCs w:val="0"/>
                <w:sz w:val="20"/>
                <w:szCs w:val="20"/>
              </w:rPr>
            </w:pPr>
          </w:p>
        </w:tc>
        <w:tc>
          <w:tcPr>
            <w:tcW w:w="1101" w:type="dxa"/>
            <w:hideMark/>
          </w:tcPr>
          <w:p w:rsidR="00BE5782" w:rsidRPr="00765864" w:rsidRDefault="00BE5782" w:rsidP="00765864">
            <w:pPr>
              <w:jc w:val="center"/>
              <w:cnfStyle w:val="000000100000" w:firstRow="0" w:lastRow="0" w:firstColumn="0" w:lastColumn="0" w:oddVBand="0" w:evenVBand="0" w:oddHBand="1" w:evenHBand="0" w:firstRowFirstColumn="0" w:firstRowLastColumn="0" w:lastRowFirstColumn="0" w:lastRowLastColumn="0"/>
              <w:rPr>
                <w:rFonts w:ascii="Bahnschrift" w:hAnsi="Bahnschrift" w:cs="Arial"/>
                <w:sz w:val="20"/>
                <w:szCs w:val="20"/>
              </w:rPr>
            </w:pPr>
            <w:r>
              <w:rPr>
                <w:rFonts w:ascii="Bahnschrift" w:hAnsi="Bahnschrift" w:cs="Arial"/>
                <w:sz w:val="20"/>
                <w:szCs w:val="20"/>
              </w:rPr>
              <w:t>VAN</w:t>
            </w:r>
          </w:p>
        </w:tc>
        <w:tc>
          <w:tcPr>
            <w:tcW w:w="1780" w:type="dxa"/>
            <w:gridSpan w:val="2"/>
            <w:hideMark/>
          </w:tcPr>
          <w:p w:rsidR="00BE5782" w:rsidRPr="00765864" w:rsidRDefault="00BE5782" w:rsidP="00765864">
            <w:pPr>
              <w:jc w:val="center"/>
              <w:cnfStyle w:val="000000100000" w:firstRow="0" w:lastRow="0" w:firstColumn="0" w:lastColumn="0" w:oddVBand="0" w:evenVBand="0" w:oddHBand="1" w:evenHBand="0" w:firstRowFirstColumn="0" w:firstRowLastColumn="0" w:lastRowFirstColumn="0" w:lastRowLastColumn="0"/>
              <w:rPr>
                <w:rFonts w:ascii="Bahnschrift" w:hAnsi="Bahnschrift" w:cs="Arial"/>
                <w:sz w:val="20"/>
                <w:szCs w:val="20"/>
              </w:rPr>
            </w:pPr>
            <w:r>
              <w:rPr>
                <w:rFonts w:ascii="Bahnschrift" w:hAnsi="Bahnschrift" w:cs="Arial"/>
                <w:sz w:val="20"/>
                <w:szCs w:val="20"/>
              </w:rPr>
              <w:t>MINIBUS</w:t>
            </w:r>
          </w:p>
        </w:tc>
        <w:tc>
          <w:tcPr>
            <w:tcW w:w="1260" w:type="dxa"/>
            <w:gridSpan w:val="4"/>
            <w:noWrap/>
            <w:hideMark/>
          </w:tcPr>
          <w:p w:rsidR="00BE5782" w:rsidRPr="00765864" w:rsidRDefault="00BE5782" w:rsidP="00765864">
            <w:pPr>
              <w:jc w:val="center"/>
              <w:cnfStyle w:val="000000100000" w:firstRow="0" w:lastRow="0" w:firstColumn="0" w:lastColumn="0" w:oddVBand="0" w:evenVBand="0" w:oddHBand="1" w:evenHBand="0" w:firstRowFirstColumn="0" w:firstRowLastColumn="0" w:lastRowFirstColumn="0" w:lastRowLastColumn="0"/>
              <w:rPr>
                <w:rFonts w:ascii="Bahnschrift" w:hAnsi="Bahnschrift" w:cs="Arial"/>
                <w:sz w:val="20"/>
                <w:szCs w:val="20"/>
              </w:rPr>
            </w:pPr>
            <w:r w:rsidRPr="00765864">
              <w:rPr>
                <w:rFonts w:ascii="Bahnschrift" w:hAnsi="Bahnschrift" w:cs="Arial"/>
                <w:sz w:val="20"/>
                <w:szCs w:val="20"/>
              </w:rPr>
              <w:t>BUS</w:t>
            </w:r>
          </w:p>
        </w:tc>
      </w:tr>
      <w:tr w:rsidR="00BE5782" w:rsidRPr="00765864" w:rsidTr="00BE5782">
        <w:trPr>
          <w:gridAfter w:val="2"/>
          <w:wAfter w:w="96" w:type="dxa"/>
          <w:trHeight w:val="27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rsidR="00BE5782" w:rsidRPr="00765864" w:rsidRDefault="00BE5782" w:rsidP="00BE5782">
            <w:pPr>
              <w:jc w:val="center"/>
              <w:rPr>
                <w:rFonts w:ascii="Bahnschrift" w:hAnsi="Bahnschrift" w:cs="Arial"/>
                <w:sz w:val="20"/>
                <w:szCs w:val="20"/>
                <w:lang w:val="es-EC" w:eastAsia="zh-CN"/>
              </w:rPr>
            </w:pPr>
            <w:r>
              <w:rPr>
                <w:rFonts w:ascii="Bahnschrift" w:hAnsi="Bahnschrift" w:cs="Arial"/>
                <w:sz w:val="20"/>
                <w:szCs w:val="20"/>
                <w:lang w:val="es-EC" w:eastAsia="zh-CN"/>
              </w:rPr>
              <w:t>PRECIO POR PERSONA</w:t>
            </w:r>
          </w:p>
        </w:tc>
        <w:tc>
          <w:tcPr>
            <w:tcW w:w="1101" w:type="dxa"/>
            <w:noWrap/>
            <w:hideMark/>
          </w:tcPr>
          <w:p w:rsidR="00BE5782" w:rsidRPr="00765864" w:rsidRDefault="00BE5782" w:rsidP="00765864">
            <w:pPr>
              <w:jc w:val="center"/>
              <w:cnfStyle w:val="000000000000" w:firstRow="0" w:lastRow="0" w:firstColumn="0" w:lastColumn="0" w:oddVBand="0" w:evenVBand="0" w:oddHBand="0" w:evenHBand="0" w:firstRowFirstColumn="0" w:firstRowLastColumn="0" w:lastRowFirstColumn="0" w:lastRowLastColumn="0"/>
              <w:rPr>
                <w:rFonts w:ascii="Bahnschrift" w:hAnsi="Bahnschrift" w:cs="Arial"/>
                <w:b/>
                <w:bCs/>
                <w:sz w:val="20"/>
                <w:szCs w:val="20"/>
              </w:rPr>
            </w:pPr>
            <w:r>
              <w:rPr>
                <w:rFonts w:ascii="Bahnschrift" w:hAnsi="Bahnschrift" w:cs="Arial"/>
                <w:b/>
                <w:bCs/>
                <w:sz w:val="20"/>
                <w:szCs w:val="20"/>
              </w:rPr>
              <w:t>119.00</w:t>
            </w:r>
          </w:p>
        </w:tc>
        <w:tc>
          <w:tcPr>
            <w:tcW w:w="789" w:type="dxa"/>
            <w:noWrap/>
            <w:hideMark/>
          </w:tcPr>
          <w:p w:rsidR="00BE5782" w:rsidRPr="00765864" w:rsidRDefault="00BE5782" w:rsidP="00765864">
            <w:pPr>
              <w:jc w:val="center"/>
              <w:cnfStyle w:val="000000000000" w:firstRow="0" w:lastRow="0" w:firstColumn="0" w:lastColumn="0" w:oddVBand="0" w:evenVBand="0" w:oddHBand="0" w:evenHBand="0" w:firstRowFirstColumn="0" w:firstRowLastColumn="0" w:lastRowFirstColumn="0" w:lastRowLastColumn="0"/>
              <w:rPr>
                <w:rFonts w:ascii="Bahnschrift" w:hAnsi="Bahnschrift" w:cs="Arial"/>
                <w:b/>
                <w:bCs/>
                <w:sz w:val="20"/>
                <w:szCs w:val="20"/>
              </w:rPr>
            </w:pPr>
            <w:r>
              <w:rPr>
                <w:rFonts w:ascii="Bahnschrift" w:hAnsi="Bahnschrift" w:cs="Arial"/>
                <w:b/>
                <w:bCs/>
                <w:sz w:val="20"/>
                <w:szCs w:val="20"/>
              </w:rPr>
              <w:t>99.00</w:t>
            </w:r>
          </w:p>
        </w:tc>
        <w:tc>
          <w:tcPr>
            <w:tcW w:w="1080" w:type="dxa"/>
            <w:gridSpan w:val="2"/>
            <w:noWrap/>
            <w:hideMark/>
          </w:tcPr>
          <w:p w:rsidR="00BE5782" w:rsidRPr="00765864" w:rsidRDefault="00BE5782" w:rsidP="00765864">
            <w:pPr>
              <w:jc w:val="center"/>
              <w:cnfStyle w:val="000000000000" w:firstRow="0" w:lastRow="0" w:firstColumn="0" w:lastColumn="0" w:oddVBand="0" w:evenVBand="0" w:oddHBand="0" w:evenHBand="0" w:firstRowFirstColumn="0" w:firstRowLastColumn="0" w:lastRowFirstColumn="0" w:lastRowLastColumn="0"/>
              <w:rPr>
                <w:rFonts w:ascii="Bahnschrift" w:hAnsi="Bahnschrift" w:cs="Arial"/>
                <w:b/>
                <w:bCs/>
                <w:sz w:val="20"/>
                <w:szCs w:val="20"/>
              </w:rPr>
            </w:pPr>
            <w:r>
              <w:rPr>
                <w:rFonts w:ascii="Bahnschrift" w:hAnsi="Bahnschrift" w:cs="Arial"/>
                <w:b/>
                <w:bCs/>
                <w:sz w:val="20"/>
                <w:szCs w:val="20"/>
              </w:rPr>
              <w:t>90.00</w:t>
            </w:r>
          </w:p>
        </w:tc>
        <w:tc>
          <w:tcPr>
            <w:tcW w:w="1075" w:type="dxa"/>
            <w:noWrap/>
            <w:hideMark/>
          </w:tcPr>
          <w:p w:rsidR="00BE5782" w:rsidRPr="00765864" w:rsidRDefault="00BE5782" w:rsidP="00765864">
            <w:pPr>
              <w:jc w:val="center"/>
              <w:cnfStyle w:val="000000000000" w:firstRow="0" w:lastRow="0" w:firstColumn="0" w:lastColumn="0" w:oddVBand="0" w:evenVBand="0" w:oddHBand="0" w:evenHBand="0" w:firstRowFirstColumn="0" w:firstRowLastColumn="0" w:lastRowFirstColumn="0" w:lastRowLastColumn="0"/>
              <w:rPr>
                <w:rFonts w:ascii="Bahnschrift" w:hAnsi="Bahnschrift" w:cs="Arial"/>
                <w:b/>
                <w:bCs/>
                <w:sz w:val="20"/>
                <w:szCs w:val="20"/>
              </w:rPr>
            </w:pPr>
            <w:r>
              <w:rPr>
                <w:rFonts w:ascii="Bahnschrift" w:hAnsi="Bahnschrift" w:cs="Arial"/>
                <w:b/>
                <w:bCs/>
                <w:sz w:val="20"/>
                <w:szCs w:val="20"/>
              </w:rPr>
              <w:t>83.00</w:t>
            </w:r>
          </w:p>
        </w:tc>
      </w:tr>
    </w:tbl>
    <w:p w:rsidR="00765864" w:rsidRPr="00EF00EF" w:rsidRDefault="00765864" w:rsidP="00765864">
      <w:pPr>
        <w:ind w:right="-23"/>
        <w:rPr>
          <w:rFonts w:ascii="Bahnschrift" w:hAnsi="Bahnschrift" w:cs="Tahoma"/>
          <w:sz w:val="22"/>
          <w:szCs w:val="22"/>
          <w:lang w:val="es-EC"/>
        </w:rPr>
      </w:pPr>
    </w:p>
    <w:p w:rsidR="0064449B" w:rsidRPr="00EF00EF" w:rsidRDefault="0064449B" w:rsidP="00B0742C">
      <w:pPr>
        <w:ind w:right="-23"/>
        <w:rPr>
          <w:rFonts w:ascii="Bahnschrift" w:hAnsi="Bahnschrift" w:cs="Tahoma"/>
          <w:sz w:val="22"/>
          <w:szCs w:val="22"/>
          <w:lang w:val="es-EC"/>
        </w:rPr>
      </w:pPr>
    </w:p>
    <w:p w:rsidR="00B0742C" w:rsidRPr="00EF00EF" w:rsidRDefault="00B0742C" w:rsidP="00B0742C">
      <w:pPr>
        <w:ind w:right="-23"/>
        <w:rPr>
          <w:rFonts w:ascii="Bahnschrift" w:hAnsi="Bahnschrift" w:cs="Tahoma"/>
          <w:b/>
          <w:sz w:val="22"/>
          <w:szCs w:val="22"/>
          <w:lang w:val="es-EC"/>
        </w:rPr>
      </w:pPr>
      <w:r w:rsidRPr="00EF00EF">
        <w:rPr>
          <w:rFonts w:ascii="Bahnschrift" w:hAnsi="Bahnschrift" w:cs="Tahoma"/>
          <w:b/>
          <w:sz w:val="22"/>
          <w:szCs w:val="22"/>
          <w:lang w:val="es-EC"/>
        </w:rPr>
        <w:t>In</w:t>
      </w:r>
      <w:r w:rsidR="0064449B" w:rsidRPr="00EF00EF">
        <w:rPr>
          <w:rFonts w:ascii="Bahnschrift" w:hAnsi="Bahnschrift" w:cs="Tahoma"/>
          <w:b/>
          <w:sz w:val="22"/>
          <w:szCs w:val="22"/>
          <w:lang w:val="es-EC"/>
        </w:rPr>
        <w:t>cluye</w:t>
      </w:r>
      <w:r w:rsidRPr="00EF00EF">
        <w:rPr>
          <w:rFonts w:ascii="Bahnschrift" w:hAnsi="Bahnschrift" w:cs="Tahoma"/>
          <w:b/>
          <w:sz w:val="22"/>
          <w:szCs w:val="22"/>
          <w:lang w:val="es-EC"/>
        </w:rPr>
        <w:t xml:space="preserve">: </w:t>
      </w:r>
    </w:p>
    <w:p w:rsidR="00B0742C" w:rsidRPr="00EF00EF" w:rsidRDefault="00B0742C" w:rsidP="00436E72">
      <w:pPr>
        <w:ind w:left="720" w:right="-23" w:hanging="720"/>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r>
      <w:r w:rsidR="0064449B" w:rsidRPr="00EF00EF">
        <w:rPr>
          <w:rFonts w:ascii="Bahnschrift" w:hAnsi="Bahnschrift" w:cs="Tahoma"/>
          <w:sz w:val="22"/>
          <w:szCs w:val="22"/>
          <w:lang w:val="es-EC"/>
        </w:rPr>
        <w:t>Transporte privado con aire acondicionado.</w:t>
      </w:r>
      <w:r w:rsidR="00436E72" w:rsidRPr="00EF00EF">
        <w:rPr>
          <w:rFonts w:ascii="Bahnschrift" w:hAnsi="Bahnschrift" w:cs="Tahoma"/>
          <w:sz w:val="22"/>
          <w:szCs w:val="22"/>
          <w:lang w:val="es-EC"/>
        </w:rPr>
        <w:t xml:space="preserve"> </w:t>
      </w:r>
    </w:p>
    <w:p w:rsidR="00B0742C" w:rsidRPr="00EF00EF" w:rsidRDefault="00B0742C" w:rsidP="00B0742C">
      <w:pPr>
        <w:ind w:right="-23"/>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r>
      <w:r w:rsidR="00D47564" w:rsidRPr="00EF00EF">
        <w:rPr>
          <w:rFonts w:ascii="Bahnschrift" w:hAnsi="Bahnschrift" w:cs="Tahoma"/>
          <w:sz w:val="22"/>
          <w:szCs w:val="22"/>
          <w:lang w:val="es-EC"/>
        </w:rPr>
        <w:t>Guía Nacional de Turismo</w:t>
      </w:r>
    </w:p>
    <w:p w:rsidR="00D47564" w:rsidRDefault="00D47564" w:rsidP="00D47564">
      <w:pPr>
        <w:ind w:right="-23"/>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r>
      <w:r w:rsidR="00765864">
        <w:rPr>
          <w:rFonts w:ascii="Bahnschrift" w:hAnsi="Bahnschrift" w:cs="Tahoma"/>
          <w:sz w:val="22"/>
          <w:szCs w:val="22"/>
          <w:lang w:val="es-EC"/>
        </w:rPr>
        <w:t>Refrigerio</w:t>
      </w:r>
    </w:p>
    <w:p w:rsidR="00BE5782" w:rsidRPr="00EF00EF" w:rsidRDefault="00BE5782" w:rsidP="00D47564">
      <w:pPr>
        <w:ind w:right="-23"/>
        <w:rPr>
          <w:rFonts w:ascii="Bahnschrift" w:hAnsi="Bahnschrift" w:cs="Tahoma"/>
          <w:sz w:val="22"/>
          <w:szCs w:val="22"/>
          <w:lang w:val="es-EC"/>
        </w:rPr>
      </w:pPr>
      <w:r w:rsidRPr="00EF00EF">
        <w:rPr>
          <w:rFonts w:ascii="Bahnschrift" w:hAnsi="Bahnschrift" w:cs="Tahoma"/>
          <w:sz w:val="22"/>
          <w:szCs w:val="22"/>
          <w:lang w:val="es-EC"/>
        </w:rPr>
        <w:t>•</w:t>
      </w:r>
      <w:r>
        <w:rPr>
          <w:rFonts w:ascii="Bahnschrift" w:hAnsi="Bahnschrift" w:cs="Tahoma"/>
          <w:sz w:val="22"/>
          <w:szCs w:val="22"/>
          <w:lang w:val="es-EC"/>
        </w:rPr>
        <w:tab/>
        <w:t>Almuerzo</w:t>
      </w:r>
    </w:p>
    <w:p w:rsidR="00B0742C" w:rsidRPr="00EF00EF" w:rsidRDefault="00B0742C" w:rsidP="00B0742C">
      <w:pPr>
        <w:ind w:right="-23"/>
        <w:rPr>
          <w:rFonts w:ascii="Bahnschrift" w:hAnsi="Bahnschrift" w:cs="Tahoma"/>
          <w:sz w:val="22"/>
          <w:szCs w:val="22"/>
          <w:lang w:val="es-EC"/>
        </w:rPr>
      </w:pPr>
    </w:p>
    <w:p w:rsidR="00B0742C" w:rsidRPr="00EF00EF" w:rsidRDefault="00D47564" w:rsidP="00B0742C">
      <w:pPr>
        <w:ind w:right="-23"/>
        <w:rPr>
          <w:rFonts w:ascii="Bahnschrift" w:hAnsi="Bahnschrift" w:cs="Tahoma"/>
          <w:b/>
          <w:sz w:val="22"/>
          <w:szCs w:val="22"/>
          <w:lang w:val="es-EC"/>
        </w:rPr>
      </w:pPr>
      <w:r w:rsidRPr="00EF00EF">
        <w:rPr>
          <w:rFonts w:ascii="Bahnschrift" w:hAnsi="Bahnschrift" w:cs="Tahoma"/>
          <w:b/>
          <w:sz w:val="22"/>
          <w:szCs w:val="22"/>
          <w:lang w:val="es-EC"/>
        </w:rPr>
        <w:t>No incluye</w:t>
      </w:r>
      <w:r w:rsidR="00B0742C" w:rsidRPr="00EF00EF">
        <w:rPr>
          <w:rFonts w:ascii="Bahnschrift" w:hAnsi="Bahnschrift" w:cs="Tahoma"/>
          <w:b/>
          <w:sz w:val="22"/>
          <w:szCs w:val="22"/>
          <w:lang w:val="es-EC"/>
        </w:rPr>
        <w:t xml:space="preserve">: </w:t>
      </w:r>
    </w:p>
    <w:p w:rsidR="00B0742C" w:rsidRPr="00EF00EF" w:rsidRDefault="00D47564" w:rsidP="00B0742C">
      <w:pPr>
        <w:ind w:right="-23"/>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t xml:space="preserve"> Gastos personales</w:t>
      </w:r>
    </w:p>
    <w:p w:rsidR="00436E72" w:rsidRPr="00EF00EF" w:rsidRDefault="00436E72" w:rsidP="00436E72">
      <w:pPr>
        <w:ind w:right="-23"/>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t xml:space="preserve"> </w:t>
      </w:r>
      <w:r w:rsidR="00D47564" w:rsidRPr="00EF00EF">
        <w:rPr>
          <w:rFonts w:ascii="Bahnschrift" w:hAnsi="Bahnschrift" w:cs="Tahoma"/>
          <w:sz w:val="22"/>
          <w:szCs w:val="22"/>
          <w:lang w:val="es-EC"/>
        </w:rPr>
        <w:t>Nada no descrito en el programa</w:t>
      </w:r>
    </w:p>
    <w:p w:rsidR="00B0742C" w:rsidRPr="00EF00EF" w:rsidRDefault="00B0742C" w:rsidP="00B0742C">
      <w:pPr>
        <w:ind w:right="-23"/>
        <w:rPr>
          <w:rFonts w:ascii="Bahnschrift" w:hAnsi="Bahnschrift" w:cs="Tahoma"/>
          <w:sz w:val="22"/>
          <w:szCs w:val="22"/>
          <w:lang w:val="es-EC"/>
        </w:rPr>
      </w:pPr>
    </w:p>
    <w:p w:rsidR="00B0742C" w:rsidRPr="00EF00EF" w:rsidRDefault="00D47564" w:rsidP="00B0742C">
      <w:pPr>
        <w:ind w:right="-23"/>
        <w:rPr>
          <w:rFonts w:ascii="Bahnschrift" w:hAnsi="Bahnschrift" w:cs="Tahoma"/>
          <w:b/>
          <w:sz w:val="22"/>
          <w:szCs w:val="22"/>
          <w:lang w:val="es-EC"/>
        </w:rPr>
      </w:pPr>
      <w:r w:rsidRPr="00EF00EF">
        <w:rPr>
          <w:rFonts w:ascii="Bahnschrift" w:hAnsi="Bahnschrift" w:cs="Tahoma"/>
          <w:b/>
          <w:sz w:val="22"/>
          <w:szCs w:val="22"/>
          <w:lang w:val="es-EC"/>
        </w:rPr>
        <w:t>Tomar en cuenta:</w:t>
      </w:r>
    </w:p>
    <w:p w:rsidR="00B0742C" w:rsidRPr="00EF00EF" w:rsidRDefault="00B0742C" w:rsidP="00B0742C">
      <w:pPr>
        <w:ind w:right="-23"/>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r>
      <w:r w:rsidR="00D47564" w:rsidRPr="00EF00EF">
        <w:rPr>
          <w:rFonts w:ascii="Bahnschrift" w:hAnsi="Bahnschrift" w:cs="Tahoma"/>
          <w:sz w:val="22"/>
          <w:szCs w:val="22"/>
          <w:lang w:val="es-EC"/>
        </w:rPr>
        <w:t xml:space="preserve">La cotización se </w:t>
      </w:r>
      <w:r w:rsidR="00765864">
        <w:rPr>
          <w:rFonts w:ascii="Bahnschrift" w:hAnsi="Bahnschrift" w:cs="Tahoma"/>
          <w:sz w:val="22"/>
          <w:szCs w:val="22"/>
          <w:lang w:val="es-EC"/>
        </w:rPr>
        <w:t>detalla con rango de</w:t>
      </w:r>
      <w:r w:rsidR="00D47564" w:rsidRPr="00EF00EF">
        <w:rPr>
          <w:rFonts w:ascii="Bahnschrift" w:hAnsi="Bahnschrift" w:cs="Tahoma"/>
          <w:sz w:val="22"/>
          <w:szCs w:val="22"/>
          <w:lang w:val="es-EC"/>
        </w:rPr>
        <w:t xml:space="preserve"> personas</w:t>
      </w:r>
      <w:r w:rsidR="00765864">
        <w:rPr>
          <w:rFonts w:ascii="Bahnschrift" w:hAnsi="Bahnschrift" w:cs="Tahoma"/>
          <w:sz w:val="22"/>
          <w:szCs w:val="22"/>
          <w:lang w:val="es-EC"/>
        </w:rPr>
        <w:t>.</w:t>
      </w:r>
    </w:p>
    <w:p w:rsidR="00B0742C" w:rsidRDefault="00B0742C" w:rsidP="00B0742C">
      <w:pPr>
        <w:ind w:right="-23"/>
        <w:rPr>
          <w:rFonts w:ascii="Bahnschrift" w:hAnsi="Bahnschrift" w:cs="Tahoma"/>
          <w:sz w:val="22"/>
          <w:szCs w:val="22"/>
          <w:lang w:val="es-EC"/>
        </w:rPr>
      </w:pPr>
      <w:r w:rsidRPr="00EF00EF">
        <w:rPr>
          <w:rFonts w:ascii="Bahnschrift" w:hAnsi="Bahnschrift" w:cs="Tahoma"/>
          <w:sz w:val="22"/>
          <w:szCs w:val="22"/>
          <w:lang w:val="es-EC"/>
        </w:rPr>
        <w:t>•</w:t>
      </w:r>
      <w:r w:rsidRPr="00EF00EF">
        <w:rPr>
          <w:rFonts w:ascii="Bahnschrift" w:hAnsi="Bahnschrift" w:cs="Tahoma"/>
          <w:sz w:val="22"/>
          <w:szCs w:val="22"/>
          <w:lang w:val="es-EC"/>
        </w:rPr>
        <w:tab/>
      </w:r>
      <w:r w:rsidR="00D47564" w:rsidRPr="00EF00EF">
        <w:rPr>
          <w:rFonts w:ascii="Bahnschrift" w:hAnsi="Bahnschrift" w:cs="Tahoma"/>
          <w:sz w:val="22"/>
          <w:szCs w:val="22"/>
          <w:lang w:val="es-EC"/>
        </w:rPr>
        <w:t>Si el pago se realiza con tarjeta de crédito, se puede aplicar un cargo bancario</w:t>
      </w:r>
      <w:r w:rsidR="008F4940" w:rsidRPr="00EF00EF">
        <w:rPr>
          <w:rFonts w:ascii="Bahnschrift" w:hAnsi="Bahnschrift" w:cs="Tahoma"/>
          <w:sz w:val="22"/>
          <w:szCs w:val="22"/>
          <w:lang w:val="es-EC"/>
        </w:rPr>
        <w:t xml:space="preserve"> del 7</w:t>
      </w:r>
      <w:r w:rsidR="00D47564" w:rsidRPr="00EF00EF">
        <w:rPr>
          <w:rFonts w:ascii="Bahnschrift" w:hAnsi="Bahnschrift" w:cs="Tahoma"/>
          <w:sz w:val="22"/>
          <w:szCs w:val="22"/>
          <w:lang w:val="es-EC"/>
        </w:rPr>
        <w:t>%</w:t>
      </w:r>
    </w:p>
    <w:p w:rsidR="00BE5782" w:rsidRPr="00EF00EF" w:rsidRDefault="00BE5782" w:rsidP="00B0742C">
      <w:pPr>
        <w:ind w:right="-23"/>
        <w:rPr>
          <w:rFonts w:ascii="Bahnschrift" w:hAnsi="Bahnschrift" w:cs="Tahoma"/>
          <w:sz w:val="22"/>
          <w:szCs w:val="22"/>
          <w:lang w:val="es-EC"/>
        </w:rPr>
      </w:pPr>
      <w:r w:rsidRPr="00EF00EF">
        <w:rPr>
          <w:rFonts w:ascii="Bahnschrift" w:hAnsi="Bahnschrift" w:cs="Tahoma"/>
          <w:sz w:val="22"/>
          <w:szCs w:val="22"/>
          <w:lang w:val="es-EC"/>
        </w:rPr>
        <w:t>•</w:t>
      </w:r>
      <w:r>
        <w:rPr>
          <w:rFonts w:ascii="Bahnschrift" w:hAnsi="Bahnschrift" w:cs="Tahoma"/>
          <w:sz w:val="22"/>
          <w:szCs w:val="22"/>
          <w:lang w:val="es-EC"/>
        </w:rPr>
        <w:tab/>
        <w:t>Nos reservamos el derecho de salir con el grupo mínimo detallado en el cuadro</w:t>
      </w:r>
    </w:p>
    <w:p w:rsidR="00B0742C" w:rsidRPr="00EF00EF" w:rsidRDefault="00B0742C" w:rsidP="00B0742C">
      <w:pPr>
        <w:ind w:right="-23"/>
        <w:rPr>
          <w:rFonts w:ascii="Bahnschrift" w:hAnsi="Bahnschrift" w:cs="Tahoma"/>
          <w:sz w:val="22"/>
          <w:szCs w:val="22"/>
          <w:lang w:val="es-EC"/>
        </w:rPr>
      </w:pPr>
      <w:r w:rsidRPr="00EF00EF">
        <w:rPr>
          <w:rFonts w:ascii="Bahnschrift" w:hAnsi="Bahnschrift" w:cs="Tahoma"/>
          <w:sz w:val="22"/>
          <w:szCs w:val="22"/>
          <w:lang w:val="es-EC"/>
        </w:rPr>
        <w:tab/>
      </w:r>
    </w:p>
    <w:p w:rsidR="00807175" w:rsidRPr="00EF00EF" w:rsidRDefault="00807175"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447B67" w:rsidRPr="00EF00EF" w:rsidRDefault="00447B67" w:rsidP="005D7761">
      <w:pPr>
        <w:ind w:right="-23"/>
        <w:rPr>
          <w:rFonts w:ascii="Bahnschrift" w:hAnsi="Bahnschrift" w:cs="Tahoma"/>
          <w:sz w:val="22"/>
          <w:szCs w:val="22"/>
          <w:lang w:val="es-EC"/>
        </w:rPr>
      </w:pPr>
    </w:p>
    <w:p w:rsidR="00D47564" w:rsidRPr="00EF00EF" w:rsidRDefault="00D47564" w:rsidP="005D7761">
      <w:pPr>
        <w:ind w:right="-23"/>
        <w:rPr>
          <w:rFonts w:ascii="Bahnschrift" w:hAnsi="Bahnschrift" w:cs="Tahoma"/>
          <w:sz w:val="22"/>
          <w:szCs w:val="22"/>
          <w:lang w:val="es-EC"/>
        </w:rPr>
      </w:pPr>
    </w:p>
    <w:p w:rsidR="00807175" w:rsidRDefault="00807175" w:rsidP="005D7761">
      <w:pPr>
        <w:ind w:right="-23"/>
        <w:rPr>
          <w:rFonts w:ascii="Bahnschrift" w:hAnsi="Bahnschrift" w:cs="Tahoma"/>
          <w:sz w:val="22"/>
          <w:szCs w:val="22"/>
          <w:lang w:val="es-EC"/>
        </w:rPr>
      </w:pPr>
    </w:p>
    <w:p w:rsidR="00765864" w:rsidRDefault="00765864" w:rsidP="005D7761">
      <w:pPr>
        <w:ind w:right="-23"/>
        <w:rPr>
          <w:rFonts w:ascii="Bahnschrift" w:hAnsi="Bahnschrift" w:cs="Tahoma"/>
          <w:sz w:val="22"/>
          <w:szCs w:val="22"/>
          <w:lang w:val="es-EC"/>
        </w:rPr>
      </w:pPr>
    </w:p>
    <w:p w:rsidR="00765864" w:rsidRDefault="00765864" w:rsidP="005D7761">
      <w:pPr>
        <w:ind w:right="-23"/>
        <w:rPr>
          <w:rFonts w:ascii="Bahnschrift" w:hAnsi="Bahnschrift" w:cs="Tahoma"/>
          <w:sz w:val="22"/>
          <w:szCs w:val="22"/>
          <w:lang w:val="es-EC"/>
        </w:rPr>
      </w:pPr>
    </w:p>
    <w:p w:rsidR="00807175" w:rsidRPr="00EF00EF" w:rsidRDefault="00807175" w:rsidP="005D7761">
      <w:pPr>
        <w:ind w:right="-23"/>
        <w:rPr>
          <w:rFonts w:ascii="Bahnschrift" w:hAnsi="Bahnschrift" w:cs="Tahoma"/>
          <w:sz w:val="22"/>
          <w:szCs w:val="22"/>
          <w:lang w:val="es-EC"/>
        </w:rPr>
      </w:pPr>
    </w:p>
    <w:tbl>
      <w:tblPr>
        <w:tblW w:w="4954" w:type="pct"/>
        <w:tblBorders>
          <w:bottom w:val="single" w:sz="4" w:space="0" w:color="auto"/>
        </w:tblBorders>
        <w:tblLayout w:type="fixed"/>
        <w:tblLook w:val="00A0" w:firstRow="1" w:lastRow="0" w:firstColumn="1" w:lastColumn="0" w:noHBand="0" w:noVBand="0"/>
      </w:tblPr>
      <w:tblGrid>
        <w:gridCol w:w="5050"/>
        <w:gridCol w:w="5320"/>
      </w:tblGrid>
      <w:tr w:rsidR="003E2441" w:rsidRPr="00EF00EF" w:rsidTr="00EE20BC">
        <w:tc>
          <w:tcPr>
            <w:tcW w:w="2435" w:type="pct"/>
            <w:tcBorders>
              <w:bottom w:val="single" w:sz="4" w:space="0" w:color="auto"/>
            </w:tcBorders>
            <w:shd w:val="clear" w:color="auto" w:fill="4F81BD" w:themeFill="accent1"/>
            <w:vAlign w:val="center"/>
          </w:tcPr>
          <w:p w:rsidR="003E2441" w:rsidRPr="00EF00EF" w:rsidRDefault="0066645F" w:rsidP="003E2441">
            <w:pPr>
              <w:rPr>
                <w:rFonts w:ascii="Bahnschrift" w:hAnsi="Bahnschrift" w:cs="Tahoma"/>
                <w:b/>
                <w:bCs/>
                <w:color w:val="FFFFFF"/>
                <w:sz w:val="22"/>
                <w:szCs w:val="22"/>
              </w:rPr>
            </w:pPr>
            <w:proofErr w:type="spellStart"/>
            <w:r w:rsidRPr="00EF00EF">
              <w:rPr>
                <w:rFonts w:ascii="Bahnschrift" w:hAnsi="Bahnschrift" w:cs="Tahoma"/>
                <w:b/>
                <w:bCs/>
                <w:color w:val="FFFFFF"/>
                <w:sz w:val="22"/>
                <w:szCs w:val="22"/>
              </w:rPr>
              <w:t>Día</w:t>
            </w:r>
            <w:proofErr w:type="spellEnd"/>
            <w:r w:rsidRPr="00EF00EF">
              <w:rPr>
                <w:rFonts w:ascii="Bahnschrift" w:hAnsi="Bahnschrift" w:cs="Tahoma"/>
                <w:b/>
                <w:bCs/>
                <w:color w:val="FFFFFF"/>
                <w:sz w:val="22"/>
                <w:szCs w:val="22"/>
              </w:rPr>
              <w:t xml:space="preserve"> 1</w:t>
            </w:r>
          </w:p>
          <w:p w:rsidR="00B75E0E" w:rsidRPr="00EF00EF" w:rsidRDefault="00BE5782" w:rsidP="003E2441">
            <w:pPr>
              <w:rPr>
                <w:rFonts w:ascii="Bahnschrift" w:hAnsi="Bahnschrift" w:cs="Tahoma"/>
                <w:color w:val="FFFFFF"/>
                <w:sz w:val="22"/>
                <w:szCs w:val="22"/>
              </w:rPr>
            </w:pPr>
            <w:r>
              <w:rPr>
                <w:rFonts w:ascii="Bahnschrift" w:hAnsi="Bahnschrift" w:cs="Tahoma"/>
                <w:b/>
                <w:bCs/>
                <w:color w:val="FFFFFF"/>
                <w:sz w:val="22"/>
                <w:szCs w:val="22"/>
              </w:rPr>
              <w:t>NARIZ DEL DIABLO</w:t>
            </w:r>
          </w:p>
        </w:tc>
        <w:tc>
          <w:tcPr>
            <w:tcW w:w="2565" w:type="pct"/>
            <w:tcBorders>
              <w:bottom w:val="single" w:sz="4" w:space="0" w:color="auto"/>
            </w:tcBorders>
            <w:shd w:val="clear" w:color="auto" w:fill="4F81BD" w:themeFill="accent1"/>
            <w:vAlign w:val="center"/>
          </w:tcPr>
          <w:p w:rsidR="003E2441" w:rsidRPr="00EF00EF" w:rsidRDefault="00765864" w:rsidP="003E2441">
            <w:pPr>
              <w:spacing w:line="276" w:lineRule="auto"/>
              <w:jc w:val="right"/>
              <w:rPr>
                <w:rFonts w:ascii="Bahnschrift" w:hAnsi="Bahnschrift" w:cs="Tahoma"/>
                <w:b/>
                <w:bCs/>
                <w:color w:val="FFFFFF"/>
                <w:sz w:val="22"/>
                <w:szCs w:val="22"/>
              </w:rPr>
            </w:pPr>
            <w:r>
              <w:rPr>
                <w:rFonts w:ascii="Bahnschrift" w:hAnsi="Bahnschrift" w:cs="Tahoma"/>
                <w:b/>
                <w:bCs/>
                <w:color w:val="FFFFFF"/>
                <w:sz w:val="22"/>
                <w:szCs w:val="22"/>
              </w:rPr>
              <w:t>BL</w:t>
            </w:r>
          </w:p>
        </w:tc>
      </w:tr>
    </w:tbl>
    <w:p w:rsidR="003E2441" w:rsidRDefault="003E2441" w:rsidP="003E2441">
      <w:pPr>
        <w:rPr>
          <w:rFonts w:ascii="Bahnschrift" w:hAnsi="Bahnschrift" w:cs="Tahoma"/>
          <w:sz w:val="22"/>
          <w:szCs w:val="22"/>
        </w:rPr>
      </w:pPr>
    </w:p>
    <w:p w:rsidR="00A246AF" w:rsidRDefault="00F55434" w:rsidP="00A246AF">
      <w:pPr>
        <w:jc w:val="center"/>
        <w:rPr>
          <w:rFonts w:ascii="Bahnschrift" w:hAnsi="Bahnschrift" w:cs="Tahoma"/>
          <w:sz w:val="22"/>
          <w:szCs w:val="22"/>
        </w:rPr>
      </w:pPr>
      <w:bookmarkStart w:id="0" w:name="_GoBack"/>
      <w:r w:rsidRPr="00F55434">
        <w:rPr>
          <w:rFonts w:ascii="Bahnschrift" w:hAnsi="Bahnschrift" w:cs="Tahoma"/>
          <w:noProof/>
          <w:sz w:val="22"/>
          <w:szCs w:val="22"/>
        </w:rPr>
        <w:drawing>
          <wp:inline distT="0" distB="0" distL="0" distR="0">
            <wp:extent cx="3429000" cy="4572000"/>
            <wp:effectExtent l="0" t="0" r="0" b="0"/>
            <wp:docPr id="3" name="Imagen 3" descr="C:\Users\Pia\Downloads\IMG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a\Downloads\IMG_OP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bookmarkEnd w:id="0"/>
    </w:p>
    <w:p w:rsidR="00A246AF" w:rsidRPr="00EF00EF" w:rsidRDefault="00A246AF" w:rsidP="00A246AF">
      <w:pPr>
        <w:jc w:val="center"/>
        <w:rPr>
          <w:rFonts w:ascii="Bahnschrift" w:hAnsi="Bahnschrift" w:cs="Tahoma"/>
          <w:sz w:val="22"/>
          <w:szCs w:val="22"/>
        </w:rPr>
      </w:pPr>
    </w:p>
    <w:p w:rsidR="00765864" w:rsidRPr="00765864" w:rsidRDefault="004F457A" w:rsidP="00765864">
      <w:pPr>
        <w:pStyle w:val="ItineraryDate"/>
        <w:tabs>
          <w:tab w:val="clear" w:pos="8640"/>
          <w:tab w:val="right" w:pos="900"/>
        </w:tabs>
        <w:ind w:left="1440" w:hanging="1440"/>
        <w:jc w:val="both"/>
        <w:rPr>
          <w:rFonts w:ascii="Bahnschrift" w:hAnsi="Bahnschrift" w:cs="Tahoma"/>
          <w:bCs/>
          <w:smallCaps w:val="0"/>
          <w:szCs w:val="22"/>
          <w:u w:val="none"/>
          <w:lang w:val="es-EC"/>
        </w:rPr>
      </w:pPr>
      <w:r>
        <w:rPr>
          <w:rFonts w:ascii="Bahnschrift" w:hAnsi="Bahnschrift" w:cs="Tahoma"/>
          <w:bCs/>
          <w:smallCaps w:val="0"/>
          <w:szCs w:val="22"/>
          <w:u w:val="none"/>
          <w:lang w:val="es-EC"/>
        </w:rPr>
        <w:t>EXCURSIÓN NARIZ DEL DIABLO</w:t>
      </w:r>
    </w:p>
    <w:p w:rsidR="004F457A" w:rsidRPr="004F457A" w:rsidRDefault="004F457A" w:rsidP="004F457A">
      <w:pPr>
        <w:pStyle w:val="ItineraryDate"/>
        <w:tabs>
          <w:tab w:val="right" w:pos="900"/>
        </w:tabs>
        <w:jc w:val="both"/>
        <w:rPr>
          <w:rStyle w:val="hps"/>
          <w:rFonts w:ascii="Bahnschrift" w:hAnsi="Bahnschrift" w:cs="Tahoma"/>
          <w:b w:val="0"/>
          <w:smallCaps w:val="0"/>
          <w:szCs w:val="22"/>
          <w:u w:val="none"/>
          <w:lang w:val="es-ES"/>
        </w:rPr>
      </w:pPr>
      <w:r w:rsidRPr="004F457A">
        <w:rPr>
          <w:rStyle w:val="hps"/>
          <w:rFonts w:ascii="Bahnschrift" w:hAnsi="Bahnschrift" w:cs="Tahoma"/>
          <w:b w:val="0"/>
          <w:smallCaps w:val="0"/>
          <w:szCs w:val="22"/>
          <w:u w:val="none"/>
          <w:lang w:val="es-ES"/>
        </w:rPr>
        <w:t xml:space="preserve">Por la mañana el cielo andino permitirá apreciar las espectaculares cumbres nevadas, entre ellas la del Chimborazo en nuestro camino a </w:t>
      </w:r>
      <w:proofErr w:type="spellStart"/>
      <w:r w:rsidRPr="004F457A">
        <w:rPr>
          <w:rStyle w:val="hps"/>
          <w:rFonts w:ascii="Bahnschrift" w:hAnsi="Bahnschrift" w:cs="Tahoma"/>
          <w:b w:val="0"/>
          <w:smallCaps w:val="0"/>
          <w:szCs w:val="22"/>
          <w:u w:val="none"/>
          <w:lang w:val="es-ES"/>
        </w:rPr>
        <w:t>Alausí</w:t>
      </w:r>
      <w:proofErr w:type="spellEnd"/>
      <w:r w:rsidRPr="004F457A">
        <w:rPr>
          <w:rStyle w:val="hps"/>
          <w:rFonts w:ascii="Bahnschrift" w:hAnsi="Bahnschrift" w:cs="Tahoma"/>
          <w:b w:val="0"/>
          <w:smallCaps w:val="0"/>
          <w:szCs w:val="22"/>
          <w:u w:val="none"/>
          <w:lang w:val="es-ES"/>
        </w:rPr>
        <w:t xml:space="preserve">, punto de partida del tren a la “Nariz del </w:t>
      </w:r>
      <w:r>
        <w:rPr>
          <w:rStyle w:val="hps"/>
          <w:rFonts w:ascii="Bahnschrift" w:hAnsi="Bahnschrift" w:cs="Tahoma"/>
          <w:b w:val="0"/>
          <w:smallCaps w:val="0"/>
          <w:szCs w:val="22"/>
          <w:u w:val="none"/>
          <w:lang w:val="es-ES"/>
        </w:rPr>
        <w:t>Diablo”. Así que tomaremos un refrigerio a bordo de nuestro transporte en el camino</w:t>
      </w:r>
      <w:r w:rsidRPr="004F457A">
        <w:rPr>
          <w:rStyle w:val="hps"/>
          <w:rFonts w:ascii="Bahnschrift" w:hAnsi="Bahnschrift" w:cs="Tahoma"/>
          <w:b w:val="0"/>
          <w:smallCaps w:val="0"/>
          <w:szCs w:val="22"/>
          <w:u w:val="none"/>
          <w:lang w:val="es-ES"/>
        </w:rPr>
        <w:t xml:space="preserve"> y disfrutaremos de la maravillosa vista.</w:t>
      </w:r>
    </w:p>
    <w:p w:rsidR="004F457A" w:rsidRPr="004F457A" w:rsidRDefault="004F457A" w:rsidP="004F457A">
      <w:pPr>
        <w:pStyle w:val="ItineraryDate"/>
        <w:tabs>
          <w:tab w:val="right" w:pos="900"/>
        </w:tabs>
        <w:jc w:val="both"/>
        <w:rPr>
          <w:rStyle w:val="hps"/>
          <w:rFonts w:ascii="Bahnschrift" w:hAnsi="Bahnschrift" w:cs="Tahoma"/>
          <w:b w:val="0"/>
          <w:smallCaps w:val="0"/>
          <w:szCs w:val="22"/>
          <w:u w:val="none"/>
          <w:lang w:val="es-ES"/>
        </w:rPr>
      </w:pPr>
      <w:r>
        <w:rPr>
          <w:rStyle w:val="hps"/>
          <w:rFonts w:ascii="Bahnschrift" w:hAnsi="Bahnschrift" w:cs="Tahoma"/>
          <w:b w:val="0"/>
          <w:smallCaps w:val="0"/>
          <w:szCs w:val="22"/>
          <w:u w:val="none"/>
          <w:lang w:val="es-ES"/>
        </w:rPr>
        <w:t>A</w:t>
      </w:r>
      <w:r w:rsidRPr="004F457A">
        <w:rPr>
          <w:rStyle w:val="hps"/>
          <w:rFonts w:ascii="Bahnschrift" w:hAnsi="Bahnschrift" w:cs="Tahoma"/>
          <w:b w:val="0"/>
          <w:smallCaps w:val="0"/>
          <w:szCs w:val="22"/>
          <w:u w:val="none"/>
          <w:lang w:val="es-ES"/>
        </w:rPr>
        <w:t xml:space="preserve">travesaremos impresionantes paisajes andinos como el desierto de Palmira. Al llegar a la pintoresca ciudad de </w:t>
      </w:r>
      <w:proofErr w:type="spellStart"/>
      <w:r w:rsidRPr="004F457A">
        <w:rPr>
          <w:rStyle w:val="hps"/>
          <w:rFonts w:ascii="Bahnschrift" w:hAnsi="Bahnschrift" w:cs="Tahoma"/>
          <w:b w:val="0"/>
          <w:smallCaps w:val="0"/>
          <w:szCs w:val="22"/>
          <w:u w:val="none"/>
          <w:lang w:val="es-ES"/>
        </w:rPr>
        <w:t>Alausí</w:t>
      </w:r>
      <w:proofErr w:type="spellEnd"/>
      <w:r w:rsidRPr="004F457A">
        <w:rPr>
          <w:rStyle w:val="hps"/>
          <w:rFonts w:ascii="Bahnschrift" w:hAnsi="Bahnschrift" w:cs="Tahoma"/>
          <w:b w:val="0"/>
          <w:smallCaps w:val="0"/>
          <w:szCs w:val="22"/>
          <w:u w:val="none"/>
          <w:lang w:val="es-ES"/>
        </w:rPr>
        <w:t xml:space="preserve">, abordaremos el clásico tren de la Nariz del Diablo. Una de las rutas de tren más singulares del mundo, y sin duda una de las más conocidas en América del Sur, es una verdadera proeza de ingeniería. Durante la construcción de la línea de tren Quito-Guayaquil en el siglo XX, los ingenieros se enfrentaron con un </w:t>
      </w:r>
      <w:r>
        <w:rPr>
          <w:rStyle w:val="hps"/>
          <w:rFonts w:ascii="Bahnschrift" w:hAnsi="Bahnschrift" w:cs="Tahoma"/>
          <w:b w:val="0"/>
          <w:smallCaps w:val="0"/>
          <w:szCs w:val="22"/>
          <w:u w:val="none"/>
          <w:lang w:val="es-ES"/>
        </w:rPr>
        <w:t xml:space="preserve">gran </w:t>
      </w:r>
      <w:r w:rsidRPr="004F457A">
        <w:rPr>
          <w:rStyle w:val="hps"/>
          <w:rFonts w:ascii="Bahnschrift" w:hAnsi="Bahnschrift" w:cs="Tahoma"/>
          <w:b w:val="0"/>
          <w:smallCaps w:val="0"/>
          <w:szCs w:val="22"/>
          <w:u w:val="none"/>
          <w:lang w:val="es-ES"/>
        </w:rPr>
        <w:t>obstáculo: Los Andes. Sin encontrar un camino claro por ningún costado, los ingenieros finalmente decidieron abordar el problema de frente. Crearon una serie de zigzags que permiten que el tren se desplace por una pendiente de roca de 45 grados mientras desciende más de 800 metros. Se convierte en un viaje espectacular a través de uno de los paisajes más increíbles del Ecuador.</w:t>
      </w:r>
    </w:p>
    <w:p w:rsidR="0028674A" w:rsidRPr="00EF21BB" w:rsidRDefault="004F457A" w:rsidP="004F457A">
      <w:pPr>
        <w:pStyle w:val="ItineraryDate"/>
        <w:tabs>
          <w:tab w:val="right" w:pos="900"/>
        </w:tabs>
        <w:jc w:val="both"/>
        <w:rPr>
          <w:szCs w:val="22"/>
          <w:lang w:val="es-ES"/>
        </w:rPr>
      </w:pPr>
      <w:r>
        <w:rPr>
          <w:rStyle w:val="hps"/>
          <w:rFonts w:ascii="Bahnschrift" w:hAnsi="Bahnschrift" w:cs="Tahoma"/>
          <w:b w:val="0"/>
          <w:smallCaps w:val="0"/>
          <w:szCs w:val="22"/>
          <w:u w:val="none"/>
          <w:lang w:val="es-ES"/>
        </w:rPr>
        <w:t>Viva</w:t>
      </w:r>
      <w:r w:rsidRPr="004F457A">
        <w:rPr>
          <w:rStyle w:val="hps"/>
          <w:rFonts w:ascii="Bahnschrift" w:hAnsi="Bahnschrift" w:cs="Tahoma"/>
          <w:b w:val="0"/>
          <w:smallCaps w:val="0"/>
          <w:szCs w:val="22"/>
          <w:u w:val="none"/>
          <w:lang w:val="es-ES"/>
        </w:rPr>
        <w:t xml:space="preserve"> la experiencia como hace un siglo. Después de descender la Nariz del Diablo, tendremos la oportunidad de disfrutar de un</w:t>
      </w:r>
      <w:r>
        <w:rPr>
          <w:rStyle w:val="hps"/>
          <w:rFonts w:ascii="Bahnschrift" w:hAnsi="Bahnschrift" w:cs="Tahoma"/>
          <w:b w:val="0"/>
          <w:smallCaps w:val="0"/>
          <w:szCs w:val="22"/>
          <w:u w:val="none"/>
          <w:lang w:val="es-ES"/>
        </w:rPr>
        <w:t xml:space="preserve"> almuerzo en la población de </w:t>
      </w:r>
      <w:proofErr w:type="spellStart"/>
      <w:r>
        <w:rPr>
          <w:rStyle w:val="hps"/>
          <w:rFonts w:ascii="Bahnschrift" w:hAnsi="Bahnschrift" w:cs="Tahoma"/>
          <w:b w:val="0"/>
          <w:smallCaps w:val="0"/>
          <w:szCs w:val="22"/>
          <w:u w:val="none"/>
          <w:lang w:val="es-ES"/>
        </w:rPr>
        <w:t>Alausí</w:t>
      </w:r>
      <w:proofErr w:type="spellEnd"/>
      <w:r>
        <w:rPr>
          <w:rStyle w:val="hps"/>
          <w:rFonts w:ascii="Bahnschrift" w:hAnsi="Bahnschrift" w:cs="Tahoma"/>
          <w:b w:val="0"/>
          <w:smallCaps w:val="0"/>
          <w:szCs w:val="22"/>
          <w:u w:val="none"/>
          <w:lang w:val="es-ES"/>
        </w:rPr>
        <w:t xml:space="preserve"> </w:t>
      </w:r>
      <w:r w:rsidRPr="004F457A">
        <w:rPr>
          <w:rStyle w:val="hps"/>
          <w:rFonts w:ascii="Bahnschrift" w:hAnsi="Bahnschrift" w:cs="Tahoma"/>
          <w:b w:val="0"/>
          <w:smallCaps w:val="0"/>
          <w:szCs w:val="22"/>
          <w:u w:val="none"/>
          <w:lang w:val="es-ES"/>
        </w:rPr>
        <w:t>antes de retornar a Quito.</w:t>
      </w:r>
    </w:p>
    <w:p w:rsidR="007D49F6" w:rsidRPr="00EF00EF" w:rsidRDefault="007D49F6" w:rsidP="005234B8">
      <w:pPr>
        <w:jc w:val="center"/>
        <w:rPr>
          <w:rFonts w:ascii="Bahnschrift" w:hAnsi="Bahnschrift" w:cs="Tahoma"/>
          <w:b/>
          <w:bCs/>
          <w:sz w:val="22"/>
          <w:szCs w:val="22"/>
          <w:lang w:val="es-EC"/>
        </w:rPr>
      </w:pPr>
    </w:p>
    <w:p w:rsidR="007D49F6" w:rsidRDefault="007D49F6" w:rsidP="005234B8">
      <w:pPr>
        <w:jc w:val="center"/>
        <w:rPr>
          <w:rFonts w:ascii="Bahnschrift" w:hAnsi="Bahnschrift" w:cs="Tahoma"/>
          <w:b/>
          <w:bCs/>
          <w:sz w:val="22"/>
          <w:szCs w:val="22"/>
          <w:lang w:val="es-EC"/>
        </w:rPr>
      </w:pPr>
    </w:p>
    <w:p w:rsidR="00F55434" w:rsidRPr="00EF00EF" w:rsidRDefault="00F55434" w:rsidP="005234B8">
      <w:pPr>
        <w:jc w:val="center"/>
        <w:rPr>
          <w:rFonts w:ascii="Bahnschrift" w:hAnsi="Bahnschrift" w:cs="Tahoma"/>
          <w:b/>
          <w:bCs/>
          <w:sz w:val="22"/>
          <w:szCs w:val="22"/>
          <w:lang w:val="es-EC"/>
        </w:rPr>
      </w:pPr>
    </w:p>
    <w:p w:rsidR="005B58F7" w:rsidRPr="00EF00EF" w:rsidRDefault="00621170" w:rsidP="00621170">
      <w:pPr>
        <w:spacing w:after="200" w:line="276" w:lineRule="auto"/>
        <w:jc w:val="center"/>
        <w:rPr>
          <w:rFonts w:ascii="Bahnschrift" w:eastAsia="Calibri" w:hAnsi="Bahnschrift" w:cs="Tahoma"/>
          <w:b/>
          <w:sz w:val="20"/>
          <w:szCs w:val="20"/>
          <w:lang w:val="es-EC"/>
        </w:rPr>
      </w:pPr>
      <w:r w:rsidRPr="00EF00EF">
        <w:rPr>
          <w:rFonts w:ascii="Bahnschrift" w:eastAsia="Calibri" w:hAnsi="Bahnschrift" w:cs="Tahoma"/>
          <w:b/>
          <w:sz w:val="20"/>
          <w:szCs w:val="20"/>
          <w:lang w:val="es-EC"/>
        </w:rPr>
        <w:t>Por qué OPT</w:t>
      </w:r>
      <w:r w:rsidR="005B58F7" w:rsidRPr="00EF00EF">
        <w:rPr>
          <w:rFonts w:ascii="Bahnschrift" w:eastAsia="Calibri" w:hAnsi="Bahnschrift" w:cs="Tahoma"/>
          <w:b/>
          <w:sz w:val="20"/>
          <w:szCs w:val="20"/>
          <w:lang w:val="es-EC"/>
        </w:rPr>
        <w:t>?</w:t>
      </w:r>
    </w:p>
    <w:p w:rsidR="00621170" w:rsidRPr="00EF00EF" w:rsidRDefault="00621170" w:rsidP="00621170">
      <w:pPr>
        <w:spacing w:after="200" w:line="276" w:lineRule="auto"/>
        <w:jc w:val="center"/>
        <w:rPr>
          <w:rFonts w:ascii="Bahnschrift" w:eastAsia="Calibri" w:hAnsi="Bahnschrift" w:cs="Tahoma"/>
          <w:b/>
          <w:sz w:val="20"/>
          <w:szCs w:val="20"/>
          <w:lang w:val="es-EC"/>
        </w:rPr>
      </w:pPr>
      <w:r w:rsidRPr="00EF00EF">
        <w:rPr>
          <w:rFonts w:ascii="Bahnschrift" w:eastAsia="Calibri" w:hAnsi="Bahnschrift" w:cs="Tahoma"/>
          <w:sz w:val="20"/>
          <w:szCs w:val="20"/>
          <w:lang w:val="es-EC"/>
        </w:rPr>
        <w:t>OPT es una marca reconocida a nivel nacional por brindar un excelente servicio y trato preferencial en todos nuestros destinos. En la empresa existen ciertos valores que nos hacen especiales:</w:t>
      </w:r>
      <w:r w:rsidRPr="00EF00EF">
        <w:rPr>
          <w:rFonts w:ascii="Bahnschrift" w:eastAsia="Calibri" w:hAnsi="Bahnschrift" w:cs="Tahoma"/>
          <w:b/>
          <w:sz w:val="20"/>
          <w:szCs w:val="20"/>
          <w:lang w:val="es-EC"/>
        </w:rPr>
        <w:t xml:space="preserve"> </w:t>
      </w:r>
    </w:p>
    <w:p w:rsidR="005B58F7" w:rsidRPr="00EF00EF" w:rsidRDefault="00621170" w:rsidP="00621170">
      <w:pPr>
        <w:pStyle w:val="Prrafodelista"/>
        <w:numPr>
          <w:ilvl w:val="0"/>
          <w:numId w:val="26"/>
        </w:numPr>
        <w:spacing w:after="200" w:line="276" w:lineRule="auto"/>
        <w:rPr>
          <w:rFonts w:ascii="Bahnschrift" w:eastAsia="Calibri" w:hAnsi="Bahnschrift" w:cs="Tahoma"/>
          <w:sz w:val="20"/>
          <w:szCs w:val="20"/>
          <w:lang w:val="es-EC"/>
        </w:rPr>
      </w:pPr>
      <w:r w:rsidRPr="00EF00EF">
        <w:rPr>
          <w:rFonts w:ascii="Bahnschrift" w:eastAsia="Calibri" w:hAnsi="Bahnschrift" w:cs="Tahoma"/>
          <w:b/>
          <w:sz w:val="20"/>
          <w:szCs w:val="20"/>
          <w:lang w:val="es-EC"/>
        </w:rPr>
        <w:t xml:space="preserve">Equipos de control de calidad: </w:t>
      </w:r>
      <w:r w:rsidRPr="00EF00EF">
        <w:rPr>
          <w:rFonts w:ascii="Bahnschrift" w:eastAsia="Calibri" w:hAnsi="Bahnschrift" w:cs="Tahoma"/>
          <w:sz w:val="20"/>
          <w:szCs w:val="20"/>
          <w:lang w:val="es-EC"/>
        </w:rPr>
        <w:t>Todas y cada una de nuestras oficinas tienen un equipo asignado para garantizar que nuestros proveedores siempre cumplan con lo prometido.</w:t>
      </w:r>
    </w:p>
    <w:p w:rsidR="005B58F7" w:rsidRPr="00EF00EF" w:rsidRDefault="00621170" w:rsidP="00621170">
      <w:pPr>
        <w:numPr>
          <w:ilvl w:val="0"/>
          <w:numId w:val="14"/>
        </w:numPr>
        <w:spacing w:after="200" w:line="276" w:lineRule="auto"/>
        <w:jc w:val="both"/>
        <w:rPr>
          <w:rFonts w:ascii="Bahnschrift" w:eastAsia="Calibri" w:hAnsi="Bahnschrift" w:cs="Tahoma"/>
          <w:sz w:val="20"/>
          <w:szCs w:val="20"/>
          <w:lang w:val="es-EC"/>
        </w:rPr>
      </w:pPr>
      <w:r w:rsidRPr="00EF00EF">
        <w:rPr>
          <w:rFonts w:ascii="Bahnschrift" w:eastAsia="Calibri" w:hAnsi="Bahnschrift" w:cs="Tahoma"/>
          <w:b/>
          <w:sz w:val="20"/>
          <w:szCs w:val="20"/>
          <w:lang w:val="es-EC"/>
        </w:rPr>
        <w:t xml:space="preserve">Guías: </w:t>
      </w:r>
      <w:r w:rsidRPr="00EF00EF">
        <w:rPr>
          <w:rFonts w:ascii="Bahnschrift" w:eastAsia="Calibri" w:hAnsi="Bahnschrift" w:cs="Tahoma"/>
          <w:sz w:val="20"/>
          <w:szCs w:val="20"/>
          <w:lang w:val="es-EC"/>
        </w:rPr>
        <w:t>Nos aseguramos que nuestros guías sean profesionales y certificados. Conocen nuestros destinos perfectamente</w:t>
      </w:r>
      <w:r w:rsidR="001E30A6" w:rsidRPr="00EF00EF">
        <w:rPr>
          <w:rFonts w:ascii="Bahnschrift" w:eastAsia="Calibri" w:hAnsi="Bahnschrift" w:cs="Tahoma"/>
          <w:sz w:val="20"/>
          <w:szCs w:val="20"/>
          <w:lang w:val="es-EC"/>
        </w:rPr>
        <w:t xml:space="preserve"> y adicional son buenos</w:t>
      </w:r>
      <w:r w:rsidRPr="00EF00EF">
        <w:rPr>
          <w:rFonts w:ascii="Bahnschrift" w:eastAsia="Calibri" w:hAnsi="Bahnschrift" w:cs="Tahoma"/>
          <w:sz w:val="20"/>
          <w:szCs w:val="20"/>
          <w:lang w:val="es-EC"/>
        </w:rPr>
        <w:t xml:space="preserve"> compañeros de viaje.</w:t>
      </w:r>
    </w:p>
    <w:p w:rsidR="005B58F7" w:rsidRDefault="001E30A6" w:rsidP="001E30A6">
      <w:pPr>
        <w:numPr>
          <w:ilvl w:val="0"/>
          <w:numId w:val="14"/>
        </w:numPr>
        <w:spacing w:after="200" w:line="276" w:lineRule="auto"/>
        <w:jc w:val="both"/>
        <w:rPr>
          <w:rFonts w:ascii="Bahnschrift" w:eastAsia="Calibri" w:hAnsi="Bahnschrift" w:cs="Tahoma"/>
          <w:sz w:val="20"/>
          <w:szCs w:val="20"/>
          <w:lang w:val="es-EC"/>
        </w:rPr>
      </w:pPr>
      <w:r w:rsidRPr="00EF00EF">
        <w:rPr>
          <w:rFonts w:ascii="Bahnschrift" w:eastAsia="Calibri" w:hAnsi="Bahnschrift" w:cs="Tahoma"/>
          <w:b/>
          <w:sz w:val="20"/>
          <w:szCs w:val="20"/>
          <w:lang w:val="es-EC"/>
        </w:rPr>
        <w:t xml:space="preserve">Contacto de emergencia las 24 horas: </w:t>
      </w:r>
      <w:r w:rsidRPr="00EF00EF">
        <w:rPr>
          <w:rFonts w:ascii="Bahnschrift" w:eastAsia="Calibri" w:hAnsi="Bahnschrift" w:cs="Tahoma"/>
          <w:sz w:val="20"/>
          <w:szCs w:val="20"/>
          <w:lang w:val="es-EC"/>
        </w:rPr>
        <w:t>No importa a qué hora del día o cualquiera que sea la consulta, nuestros equipos de operaciones locales están siempre en espera para ayudarlo, brindando medidas flexibles si algún plan cambia.</w:t>
      </w:r>
    </w:p>
    <w:p w:rsidR="00A246AF" w:rsidRDefault="00A246AF" w:rsidP="00A246AF">
      <w:pPr>
        <w:spacing w:after="200" w:line="276" w:lineRule="auto"/>
        <w:jc w:val="both"/>
        <w:rPr>
          <w:rFonts w:ascii="Bahnschrift" w:eastAsia="Calibri" w:hAnsi="Bahnschrift" w:cs="Tahoma"/>
          <w:sz w:val="20"/>
          <w:szCs w:val="20"/>
          <w:lang w:val="es-EC"/>
        </w:rPr>
      </w:pPr>
    </w:p>
    <w:p w:rsidR="00A246AF" w:rsidRPr="00EF00EF" w:rsidRDefault="00A246AF" w:rsidP="00A246AF">
      <w:pPr>
        <w:spacing w:after="200" w:line="276" w:lineRule="auto"/>
        <w:jc w:val="both"/>
        <w:rPr>
          <w:rFonts w:ascii="Bahnschrift" w:eastAsia="Calibri" w:hAnsi="Bahnschrift" w:cs="Tahoma"/>
          <w:sz w:val="20"/>
          <w:szCs w:val="20"/>
          <w:lang w:val="es-EC"/>
        </w:rPr>
      </w:pPr>
    </w:p>
    <w:p w:rsidR="005B58F7" w:rsidRPr="00EF00EF" w:rsidRDefault="001E30A6" w:rsidP="001E30A6">
      <w:pPr>
        <w:numPr>
          <w:ilvl w:val="0"/>
          <w:numId w:val="14"/>
        </w:numPr>
        <w:spacing w:after="200" w:line="276" w:lineRule="auto"/>
        <w:jc w:val="both"/>
        <w:rPr>
          <w:rFonts w:ascii="Bahnschrift" w:eastAsia="Calibri" w:hAnsi="Bahnschrift" w:cs="Tahoma"/>
          <w:sz w:val="20"/>
          <w:szCs w:val="20"/>
          <w:lang w:val="es-EC"/>
        </w:rPr>
      </w:pPr>
      <w:r w:rsidRPr="00EF00EF">
        <w:rPr>
          <w:rFonts w:ascii="Bahnschrift" w:eastAsia="Calibri" w:hAnsi="Bahnschrift" w:cs="Tahoma"/>
          <w:b/>
          <w:sz w:val="20"/>
          <w:szCs w:val="20"/>
          <w:lang w:val="es-EC"/>
        </w:rPr>
        <w:t xml:space="preserve">Salud y seguridad: </w:t>
      </w:r>
      <w:r w:rsidRPr="00EF00EF">
        <w:rPr>
          <w:rFonts w:ascii="Bahnschrift" w:eastAsia="Calibri" w:hAnsi="Bahnschrift" w:cs="Tahoma"/>
          <w:sz w:val="20"/>
          <w:szCs w:val="20"/>
          <w:lang w:val="es-EC"/>
        </w:rPr>
        <w:t>Tenemos criterios estrictos que todos nuestros proveedores deben cumplir, junto con una gran cantidad de iniciativas de seguridad adaptadas a cada destino, desde capacitación en primeros auxilios hasta planes de procedimientos de emergencia.</w:t>
      </w:r>
    </w:p>
    <w:p w:rsidR="005B58F7" w:rsidRPr="00EF00EF" w:rsidRDefault="001E30A6" w:rsidP="001E30A6">
      <w:pPr>
        <w:numPr>
          <w:ilvl w:val="0"/>
          <w:numId w:val="14"/>
        </w:numPr>
        <w:spacing w:after="200" w:line="276" w:lineRule="auto"/>
        <w:jc w:val="both"/>
        <w:rPr>
          <w:rFonts w:ascii="Bahnschrift" w:eastAsia="Calibri" w:hAnsi="Bahnschrift" w:cs="Tahoma"/>
          <w:sz w:val="20"/>
          <w:szCs w:val="20"/>
          <w:lang w:val="es-EC"/>
        </w:rPr>
      </w:pPr>
      <w:r w:rsidRPr="00EF00EF">
        <w:rPr>
          <w:rFonts w:ascii="Bahnschrift" w:eastAsia="Calibri" w:hAnsi="Bahnschrift" w:cs="Tahoma"/>
          <w:b/>
          <w:sz w:val="20"/>
          <w:szCs w:val="20"/>
          <w:lang w:val="es-EC"/>
        </w:rPr>
        <w:t xml:space="preserve">Nuestra capacidad de confección a medida. </w:t>
      </w:r>
      <w:r w:rsidRPr="00EF00EF">
        <w:rPr>
          <w:rFonts w:ascii="Bahnschrift" w:eastAsia="Calibri" w:hAnsi="Bahnschrift" w:cs="Tahoma"/>
          <w:sz w:val="20"/>
          <w:szCs w:val="20"/>
          <w:lang w:val="es-EC"/>
        </w:rPr>
        <w:t>Gestionamos cada solicitud de acuerdo con las necesidades individuales.</w:t>
      </w:r>
      <w:r w:rsidR="005B58F7" w:rsidRPr="00EF00EF">
        <w:rPr>
          <w:rFonts w:ascii="Bahnschrift" w:eastAsia="Calibri" w:hAnsi="Bahnschrift" w:cs="Tahoma"/>
          <w:sz w:val="20"/>
          <w:szCs w:val="20"/>
          <w:lang w:val="es-EC"/>
        </w:rPr>
        <w:t xml:space="preserve"> </w:t>
      </w:r>
    </w:p>
    <w:p w:rsidR="001E30A6" w:rsidRPr="00EF00EF" w:rsidRDefault="001E30A6" w:rsidP="004970B9">
      <w:pPr>
        <w:spacing w:after="120"/>
        <w:jc w:val="both"/>
        <w:rPr>
          <w:rFonts w:ascii="Bahnschrift" w:eastAsia="Calibri" w:hAnsi="Bahnschrift" w:cs="Tahoma"/>
          <w:b/>
          <w:sz w:val="20"/>
          <w:szCs w:val="20"/>
          <w:lang w:val="es-EC" w:eastAsia="en-GB"/>
        </w:rPr>
      </w:pPr>
    </w:p>
    <w:p w:rsidR="001E30A6" w:rsidRPr="00F40F33" w:rsidRDefault="001E30A6" w:rsidP="001E30A6">
      <w:pPr>
        <w:spacing w:after="120"/>
        <w:jc w:val="both"/>
        <w:rPr>
          <w:rFonts w:ascii="Bahnschrift" w:eastAsia="Calibri" w:hAnsi="Bahnschrift" w:cs="Tahoma"/>
          <w:b/>
          <w:sz w:val="20"/>
          <w:szCs w:val="20"/>
          <w:lang w:val="es-EC" w:eastAsia="en-GB"/>
        </w:rPr>
      </w:pPr>
      <w:r w:rsidRPr="00F40F33">
        <w:rPr>
          <w:rFonts w:ascii="Bahnschrift" w:eastAsia="Calibri" w:hAnsi="Bahnschrift" w:cs="Tahoma"/>
          <w:b/>
          <w:sz w:val="20"/>
          <w:szCs w:val="20"/>
          <w:lang w:val="es-EC" w:eastAsia="en-GB"/>
        </w:rPr>
        <w:t>OPT ECUADOR</w:t>
      </w:r>
    </w:p>
    <w:p w:rsidR="005925F7" w:rsidRPr="00EF00EF" w:rsidRDefault="001E30A6" w:rsidP="005925F7">
      <w:pPr>
        <w:spacing w:after="120"/>
        <w:jc w:val="both"/>
        <w:rPr>
          <w:rFonts w:ascii="Bahnschrift" w:hAnsi="Bahnschrift" w:cs="Tahoma"/>
          <w:sz w:val="20"/>
          <w:szCs w:val="20"/>
          <w:lang w:val="es-EC"/>
        </w:rPr>
      </w:pPr>
      <w:r w:rsidRPr="00EF00EF">
        <w:rPr>
          <w:rFonts w:ascii="Bahnschrift" w:eastAsia="Calibri" w:hAnsi="Bahnschrift" w:cs="Tahoma"/>
          <w:sz w:val="20"/>
          <w:szCs w:val="20"/>
          <w:lang w:val="es-EC" w:eastAsia="en-GB"/>
        </w:rPr>
        <w:t>OPT Ecuador ha estado ofreciendo servicios turísticos</w:t>
      </w:r>
      <w:r w:rsidR="005925F7" w:rsidRPr="00EF00EF">
        <w:rPr>
          <w:rFonts w:ascii="Bahnschrift" w:eastAsia="Calibri" w:hAnsi="Bahnschrift" w:cs="Tahoma"/>
          <w:sz w:val="20"/>
          <w:szCs w:val="20"/>
          <w:lang w:val="es-EC" w:eastAsia="en-GB"/>
        </w:rPr>
        <w:t xml:space="preserve"> profesionales</w:t>
      </w:r>
      <w:r w:rsidRPr="00EF00EF">
        <w:rPr>
          <w:rFonts w:ascii="Bahnschrift" w:eastAsia="Calibri" w:hAnsi="Bahnschrift" w:cs="Tahoma"/>
          <w:sz w:val="20"/>
          <w:szCs w:val="20"/>
          <w:lang w:val="es-EC" w:eastAsia="en-GB"/>
        </w:rPr>
        <w:t xml:space="preserve"> bajo la dirección de un equipo extraordinario desde el 2012. Nuestro </w:t>
      </w:r>
      <w:r w:rsidR="005925F7" w:rsidRPr="00EF00EF">
        <w:rPr>
          <w:rFonts w:ascii="Bahnschrift" w:eastAsia="Calibri" w:hAnsi="Bahnschrift" w:cs="Tahoma"/>
          <w:sz w:val="20"/>
          <w:szCs w:val="20"/>
          <w:lang w:val="es-EC" w:eastAsia="en-GB"/>
        </w:rPr>
        <w:t>equipo</w:t>
      </w:r>
      <w:r w:rsidR="00A44B8C">
        <w:rPr>
          <w:rFonts w:ascii="Bahnschrift" w:eastAsia="Calibri" w:hAnsi="Bahnschrift" w:cs="Tahoma"/>
          <w:sz w:val="20"/>
          <w:szCs w:val="20"/>
          <w:lang w:val="es-EC" w:eastAsia="en-GB"/>
        </w:rPr>
        <w:t xml:space="preserve"> se dedica</w:t>
      </w:r>
      <w:r w:rsidRPr="00EF00EF">
        <w:rPr>
          <w:rFonts w:ascii="Bahnschrift" w:eastAsia="Calibri" w:hAnsi="Bahnschrift" w:cs="Tahoma"/>
          <w:sz w:val="20"/>
          <w:szCs w:val="20"/>
          <w:lang w:val="es-EC" w:eastAsia="en-GB"/>
        </w:rPr>
        <w:t xml:space="preserve"> a brindar servicios de la más alta calidad y nuestros guías han sido cuidadosamente seleccionados para enriquecer las experiencias de los clientes con su amplio conocimiento sobre </w:t>
      </w:r>
      <w:r w:rsidR="005925F7" w:rsidRPr="00EF00EF">
        <w:rPr>
          <w:rFonts w:ascii="Bahnschrift" w:eastAsia="Calibri" w:hAnsi="Bahnschrift" w:cs="Tahoma"/>
          <w:sz w:val="20"/>
          <w:szCs w:val="20"/>
          <w:lang w:val="es-EC" w:eastAsia="en-GB"/>
        </w:rPr>
        <w:t xml:space="preserve">varios </w:t>
      </w:r>
      <w:r w:rsidRPr="00EF00EF">
        <w:rPr>
          <w:rFonts w:ascii="Bahnschrift" w:eastAsia="Calibri" w:hAnsi="Bahnschrift" w:cs="Tahoma"/>
          <w:sz w:val="20"/>
          <w:szCs w:val="20"/>
          <w:lang w:val="es-EC" w:eastAsia="en-GB"/>
        </w:rPr>
        <w:t xml:space="preserve">temas. </w:t>
      </w:r>
    </w:p>
    <w:p w:rsidR="009B5C6D" w:rsidRPr="00EF00EF" w:rsidRDefault="009B5C6D" w:rsidP="005234B8">
      <w:pPr>
        <w:spacing w:line="288" w:lineRule="auto"/>
        <w:jc w:val="both"/>
        <w:rPr>
          <w:rFonts w:ascii="Bahnschrift" w:hAnsi="Bahnschrift" w:cs="Tahoma"/>
          <w:sz w:val="20"/>
          <w:szCs w:val="20"/>
          <w:lang w:val="es-EC"/>
        </w:rPr>
      </w:pPr>
    </w:p>
    <w:sectPr w:rsidR="009B5C6D" w:rsidRPr="00EF00EF" w:rsidSect="0060795E">
      <w:headerReference w:type="default" r:id="rId11"/>
      <w:footerReference w:type="default" r:id="rId12"/>
      <w:type w:val="continuous"/>
      <w:pgSz w:w="11907" w:h="16840" w:code="9"/>
      <w:pgMar w:top="1440" w:right="539" w:bottom="1440" w:left="902" w:header="720" w:footer="2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EA9" w:rsidRDefault="00157EA9">
      <w:r>
        <w:separator/>
      </w:r>
    </w:p>
  </w:endnote>
  <w:endnote w:type="continuationSeparator" w:id="0">
    <w:p w:rsidR="00157EA9" w:rsidRDefault="0015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Grotesque MT">
    <w:panose1 w:val="00000000000000000000"/>
    <w:charset w:val="00"/>
    <w:family w:val="swiss"/>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420664"/>
      <w:docPartObj>
        <w:docPartGallery w:val="Page Numbers (Bottom of Page)"/>
        <w:docPartUnique/>
      </w:docPartObj>
    </w:sdtPr>
    <w:sdtEndPr/>
    <w:sdtContent>
      <w:sdt>
        <w:sdtPr>
          <w:id w:val="-1669238322"/>
          <w:docPartObj>
            <w:docPartGallery w:val="Page Numbers (Top of Page)"/>
            <w:docPartUnique/>
          </w:docPartObj>
        </w:sdtPr>
        <w:sdtEndPr/>
        <w:sdtContent>
          <w:p w:rsidR="000961BA" w:rsidRPr="00B75E0E" w:rsidRDefault="000961BA" w:rsidP="00B75E0E">
            <w:pPr>
              <w:pStyle w:val="Piedepgina"/>
              <w:jc w:val="center"/>
              <w:rPr>
                <w:rFonts w:ascii="Tahoma" w:hAnsi="Tahoma" w:cs="Tahoma"/>
                <w:sz w:val="18"/>
                <w:szCs w:val="18"/>
                <w:lang w:val="es-EC"/>
              </w:rPr>
            </w:pPr>
            <w:r w:rsidRPr="008F4940">
              <w:rPr>
                <w:rFonts w:ascii="Tahoma" w:hAnsi="Tahoma" w:cs="Tahoma"/>
                <w:sz w:val="18"/>
                <w:szCs w:val="18"/>
                <w:lang w:val="es-EC"/>
              </w:rPr>
              <w:t xml:space="preserve">Ocean Pacific Travel, Av. 6 de diciembre y Av. Portugal, Edif. Plaza </w:t>
            </w:r>
            <w:proofErr w:type="spellStart"/>
            <w:r w:rsidRPr="008F4940">
              <w:rPr>
                <w:rFonts w:ascii="Tahoma" w:hAnsi="Tahoma" w:cs="Tahoma"/>
                <w:sz w:val="18"/>
                <w:szCs w:val="18"/>
                <w:lang w:val="es-EC"/>
              </w:rPr>
              <w:t>Arts</w:t>
            </w:r>
            <w:proofErr w:type="spellEnd"/>
            <w:r w:rsidRPr="008F4940">
              <w:rPr>
                <w:rFonts w:ascii="Tahoma" w:hAnsi="Tahoma" w:cs="Tahoma"/>
                <w:sz w:val="18"/>
                <w:szCs w:val="18"/>
                <w:lang w:val="es-EC"/>
              </w:rPr>
              <w:t>, Oficina 5</w:t>
            </w:r>
            <w:r w:rsidRPr="00B75E0E">
              <w:rPr>
                <w:rFonts w:ascii="Tahoma" w:hAnsi="Tahoma" w:cs="Tahoma"/>
                <w:sz w:val="18"/>
                <w:szCs w:val="18"/>
                <w:lang w:val="es-EC"/>
              </w:rPr>
              <w:t xml:space="preserve"> </w:t>
            </w:r>
          </w:p>
          <w:p w:rsidR="000961BA" w:rsidRPr="00B75E0E" w:rsidRDefault="000961BA" w:rsidP="00B75E0E">
            <w:pPr>
              <w:pStyle w:val="Piedepgina"/>
              <w:jc w:val="center"/>
              <w:rPr>
                <w:rFonts w:ascii="Tahoma" w:hAnsi="Tahoma" w:cs="Tahoma"/>
                <w:sz w:val="18"/>
                <w:szCs w:val="18"/>
                <w:lang w:val="en-GB"/>
              </w:rPr>
            </w:pPr>
            <w:r>
              <w:rPr>
                <w:rFonts w:ascii="Tahoma" w:hAnsi="Tahoma" w:cs="Tahoma"/>
                <w:sz w:val="18"/>
                <w:szCs w:val="18"/>
                <w:lang w:val="en-GB"/>
              </w:rPr>
              <w:t>Quito – Ecuador: (593-2) 332 5953 | 600 0876 | +593 98 458 4947</w:t>
            </w:r>
          </w:p>
          <w:p w:rsidR="000961BA" w:rsidRPr="00B75E0E" w:rsidRDefault="000961BA">
            <w:pPr>
              <w:pStyle w:val="Piedepgina"/>
              <w:jc w:val="center"/>
              <w:rPr>
                <w:rFonts w:ascii="Tahoma" w:hAnsi="Tahoma" w:cs="Tahoma"/>
                <w:sz w:val="18"/>
                <w:szCs w:val="18"/>
              </w:rPr>
            </w:pPr>
          </w:p>
          <w:p w:rsidR="000961BA" w:rsidRDefault="000961BA">
            <w:pPr>
              <w:pStyle w:val="Piedepgina"/>
              <w:jc w:val="center"/>
            </w:pPr>
            <w:r w:rsidRPr="00B75E0E">
              <w:rPr>
                <w:rFonts w:ascii="Tahoma" w:hAnsi="Tahoma" w:cs="Tahoma"/>
                <w:sz w:val="18"/>
                <w:szCs w:val="18"/>
              </w:rPr>
              <w:t xml:space="preserve">Page </w:t>
            </w:r>
            <w:r w:rsidRPr="00B75E0E">
              <w:rPr>
                <w:rFonts w:ascii="Tahoma" w:hAnsi="Tahoma" w:cs="Tahoma"/>
                <w:b/>
                <w:bCs/>
                <w:sz w:val="18"/>
                <w:szCs w:val="18"/>
              </w:rPr>
              <w:fldChar w:fldCharType="begin"/>
            </w:r>
            <w:r w:rsidRPr="00B75E0E">
              <w:rPr>
                <w:rFonts w:ascii="Tahoma" w:hAnsi="Tahoma" w:cs="Tahoma"/>
                <w:b/>
                <w:bCs/>
                <w:sz w:val="18"/>
                <w:szCs w:val="18"/>
              </w:rPr>
              <w:instrText xml:space="preserve"> PAGE </w:instrText>
            </w:r>
            <w:r w:rsidRPr="00B75E0E">
              <w:rPr>
                <w:rFonts w:ascii="Tahoma" w:hAnsi="Tahoma" w:cs="Tahoma"/>
                <w:b/>
                <w:bCs/>
                <w:sz w:val="18"/>
                <w:szCs w:val="18"/>
              </w:rPr>
              <w:fldChar w:fldCharType="separate"/>
            </w:r>
            <w:r w:rsidR="005506D9">
              <w:rPr>
                <w:rFonts w:ascii="Tahoma" w:hAnsi="Tahoma" w:cs="Tahoma"/>
                <w:b/>
                <w:bCs/>
                <w:noProof/>
                <w:sz w:val="18"/>
                <w:szCs w:val="18"/>
              </w:rPr>
              <w:t>5</w:t>
            </w:r>
            <w:r w:rsidRPr="00B75E0E">
              <w:rPr>
                <w:rFonts w:ascii="Tahoma" w:hAnsi="Tahoma" w:cs="Tahoma"/>
                <w:b/>
                <w:bCs/>
                <w:sz w:val="18"/>
                <w:szCs w:val="18"/>
              </w:rPr>
              <w:fldChar w:fldCharType="end"/>
            </w:r>
            <w:r w:rsidRPr="00B75E0E">
              <w:rPr>
                <w:rFonts w:ascii="Tahoma" w:hAnsi="Tahoma" w:cs="Tahoma"/>
                <w:sz w:val="18"/>
                <w:szCs w:val="18"/>
              </w:rPr>
              <w:t xml:space="preserve"> of </w:t>
            </w:r>
            <w:r w:rsidRPr="00B75E0E">
              <w:rPr>
                <w:rFonts w:ascii="Tahoma" w:hAnsi="Tahoma" w:cs="Tahoma"/>
                <w:b/>
                <w:bCs/>
                <w:sz w:val="18"/>
                <w:szCs w:val="18"/>
              </w:rPr>
              <w:fldChar w:fldCharType="begin"/>
            </w:r>
            <w:r w:rsidRPr="00B75E0E">
              <w:rPr>
                <w:rFonts w:ascii="Tahoma" w:hAnsi="Tahoma" w:cs="Tahoma"/>
                <w:b/>
                <w:bCs/>
                <w:sz w:val="18"/>
                <w:szCs w:val="18"/>
              </w:rPr>
              <w:instrText xml:space="preserve"> NUMPAGES  </w:instrText>
            </w:r>
            <w:r w:rsidRPr="00B75E0E">
              <w:rPr>
                <w:rFonts w:ascii="Tahoma" w:hAnsi="Tahoma" w:cs="Tahoma"/>
                <w:b/>
                <w:bCs/>
                <w:sz w:val="18"/>
                <w:szCs w:val="18"/>
              </w:rPr>
              <w:fldChar w:fldCharType="separate"/>
            </w:r>
            <w:r w:rsidR="005506D9">
              <w:rPr>
                <w:rFonts w:ascii="Tahoma" w:hAnsi="Tahoma" w:cs="Tahoma"/>
                <w:b/>
                <w:bCs/>
                <w:noProof/>
                <w:sz w:val="18"/>
                <w:szCs w:val="18"/>
              </w:rPr>
              <w:t>5</w:t>
            </w:r>
            <w:r w:rsidRPr="00B75E0E">
              <w:rPr>
                <w:rFonts w:ascii="Tahoma" w:hAnsi="Tahoma" w:cs="Tahoma"/>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EA9" w:rsidRDefault="00157EA9">
      <w:r>
        <w:separator/>
      </w:r>
    </w:p>
  </w:footnote>
  <w:footnote w:type="continuationSeparator" w:id="0">
    <w:p w:rsidR="00157EA9" w:rsidRDefault="00157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BA" w:rsidRPr="00F55434" w:rsidRDefault="001D2FFF" w:rsidP="00F55434">
    <w:pPr>
      <w:pStyle w:val="Encabezado"/>
      <w:jc w:val="center"/>
      <w:rPr>
        <w:rFonts w:ascii="Tahoma" w:hAnsi="Tahoma" w:cs="Tahoma"/>
        <w:sz w:val="22"/>
        <w:szCs w:val="22"/>
      </w:rPr>
    </w:pPr>
    <w:r w:rsidRPr="001D2FFF">
      <w:rPr>
        <w:rFonts w:ascii="Tahoma" w:hAnsi="Tahoma" w:cs="Tahoma"/>
        <w:noProof/>
        <w:sz w:val="22"/>
        <w:szCs w:val="22"/>
      </w:rPr>
      <w:drawing>
        <wp:inline distT="0" distB="0" distL="0" distR="0" wp14:anchorId="626F7759" wp14:editId="69426F5D">
          <wp:extent cx="1080000" cy="1080000"/>
          <wp:effectExtent l="0" t="0" r="6350" b="6350"/>
          <wp:docPr id="13" name="Imagen 13" descr="C:\Users\Hugo\Downloads\logo2018-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o\Downloads\logo2018-s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E1758"/>
    <w:multiLevelType w:val="hybridMultilevel"/>
    <w:tmpl w:val="9D8C987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6436DA3"/>
    <w:multiLevelType w:val="hybridMultilevel"/>
    <w:tmpl w:val="C93EC85A"/>
    <w:lvl w:ilvl="0" w:tplc="08090001">
      <w:start w:val="1"/>
      <w:numFmt w:val="bullet"/>
      <w:lvlText w:val=""/>
      <w:lvlJc w:val="left"/>
      <w:pPr>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7376D0E"/>
    <w:multiLevelType w:val="hybridMultilevel"/>
    <w:tmpl w:val="F99C8BC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A272035"/>
    <w:multiLevelType w:val="multilevel"/>
    <w:tmpl w:val="01463234"/>
    <w:lvl w:ilvl="0">
      <w:start w:val="1"/>
      <w:numFmt w:val="decimal"/>
      <w:lvlText w:val="%1."/>
      <w:lvlJc w:val="left"/>
      <w:pPr>
        <w:ind w:left="1080" w:hanging="360"/>
      </w:pPr>
      <w:rPr>
        <w:b/>
        <w:bCs/>
      </w:rPr>
    </w:lvl>
    <w:lvl w:ilvl="1">
      <w:start w:val="1"/>
      <w:numFmt w:val="decimal"/>
      <w:isLgl/>
      <w:lvlText w:val="%1.%2"/>
      <w:lvlJc w:val="left"/>
      <w:pPr>
        <w:ind w:left="1095" w:hanging="375"/>
      </w:pPr>
    </w:lvl>
    <w:lvl w:ilvl="2">
      <w:start w:val="1"/>
      <w:numFmt w:val="decimal"/>
      <w:isLgl/>
      <w:lvlText w:val="%1.%2.%3"/>
      <w:lvlJc w:val="left"/>
      <w:pPr>
        <w:ind w:left="1095" w:hanging="375"/>
      </w:pPr>
    </w:lvl>
    <w:lvl w:ilvl="3">
      <w:start w:val="1"/>
      <w:numFmt w:val="decimal"/>
      <w:isLgl/>
      <w:lvlText w:val="%1.%2.%3.%4"/>
      <w:lvlJc w:val="left"/>
      <w:pPr>
        <w:ind w:left="1440" w:hanging="720"/>
      </w:pPr>
    </w:lvl>
    <w:lvl w:ilvl="4">
      <w:start w:val="1"/>
      <w:numFmt w:val="decimal"/>
      <w:isLgl/>
      <w:lvlText w:val="%1.%2.%3.%4.%5"/>
      <w:lvlJc w:val="left"/>
      <w:pPr>
        <w:ind w:left="1440" w:hanging="720"/>
      </w:pPr>
    </w:lvl>
    <w:lvl w:ilvl="5">
      <w:start w:val="1"/>
      <w:numFmt w:val="decimal"/>
      <w:isLgl/>
      <w:lvlText w:val="%1.%2.%3.%4.%5.%6"/>
      <w:lvlJc w:val="left"/>
      <w:pPr>
        <w:ind w:left="1800" w:hanging="1080"/>
      </w:pPr>
    </w:lvl>
    <w:lvl w:ilvl="6">
      <w:start w:val="1"/>
      <w:numFmt w:val="decimal"/>
      <w:isLgl/>
      <w:lvlText w:val="%1.%2.%3.%4.%5.%6.%7"/>
      <w:lvlJc w:val="left"/>
      <w:pPr>
        <w:ind w:left="1800" w:hanging="1080"/>
      </w:pPr>
    </w:lvl>
    <w:lvl w:ilvl="7">
      <w:start w:val="1"/>
      <w:numFmt w:val="decimal"/>
      <w:isLgl/>
      <w:lvlText w:val="%1.%2.%3.%4.%5.%6.%7.%8"/>
      <w:lvlJc w:val="left"/>
      <w:pPr>
        <w:ind w:left="1800" w:hanging="1080"/>
      </w:pPr>
    </w:lvl>
    <w:lvl w:ilvl="8">
      <w:start w:val="1"/>
      <w:numFmt w:val="decimal"/>
      <w:isLgl/>
      <w:lvlText w:val="%1.%2.%3.%4.%5.%6.%7.%8.%9"/>
      <w:lvlJc w:val="left"/>
      <w:pPr>
        <w:ind w:left="2160" w:hanging="1440"/>
      </w:pPr>
    </w:lvl>
  </w:abstractNum>
  <w:abstractNum w:abstractNumId="4">
    <w:nsid w:val="0C3B6C39"/>
    <w:multiLevelType w:val="hybridMultilevel"/>
    <w:tmpl w:val="118ECF80"/>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964AF"/>
    <w:multiLevelType w:val="hybridMultilevel"/>
    <w:tmpl w:val="C1F2DB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45E0DE6"/>
    <w:multiLevelType w:val="hybridMultilevel"/>
    <w:tmpl w:val="D29E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534E4A"/>
    <w:multiLevelType w:val="hybridMultilevel"/>
    <w:tmpl w:val="4C2E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CF7772"/>
    <w:multiLevelType w:val="hybridMultilevel"/>
    <w:tmpl w:val="F96084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5DC253B"/>
    <w:multiLevelType w:val="hybridMultilevel"/>
    <w:tmpl w:val="E44CB6E4"/>
    <w:lvl w:ilvl="0" w:tplc="1AE04362">
      <w:start w:val="6"/>
      <w:numFmt w:val="bullet"/>
      <w:lvlText w:val=""/>
      <w:lvlJc w:val="left"/>
      <w:pPr>
        <w:tabs>
          <w:tab w:val="num" w:pos="720"/>
        </w:tabs>
        <w:ind w:left="720" w:hanging="360"/>
      </w:pPr>
      <w:rPr>
        <w:rFonts w:ascii="Symbol" w:eastAsia="Times New Roman" w:hAnsi="Symbol" w:hint="default"/>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FD71769"/>
    <w:multiLevelType w:val="multilevel"/>
    <w:tmpl w:val="BB72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93EFD"/>
    <w:multiLevelType w:val="hybridMultilevel"/>
    <w:tmpl w:val="FF2E10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C77DF6"/>
    <w:multiLevelType w:val="multilevel"/>
    <w:tmpl w:val="3944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1664A5"/>
    <w:multiLevelType w:val="multilevel"/>
    <w:tmpl w:val="9DD6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576E09"/>
    <w:multiLevelType w:val="hybridMultilevel"/>
    <w:tmpl w:val="9CC00A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5494FF1"/>
    <w:multiLevelType w:val="hybridMultilevel"/>
    <w:tmpl w:val="A5C02132"/>
    <w:lvl w:ilvl="0" w:tplc="A6DCBA60">
      <w:numFmt w:val="bullet"/>
      <w:lvlText w:val="-"/>
      <w:lvlJc w:val="left"/>
      <w:pPr>
        <w:ind w:left="720" w:hanging="360"/>
      </w:pPr>
      <w:rPr>
        <w:rFonts w:ascii="Times New Roman" w:eastAsia="Times New Roman" w:hAnsi="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D6C7E43"/>
    <w:multiLevelType w:val="multilevel"/>
    <w:tmpl w:val="24B2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EC3C94"/>
    <w:multiLevelType w:val="hybridMultilevel"/>
    <w:tmpl w:val="57E4527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nsid w:val="59E03931"/>
    <w:multiLevelType w:val="hybridMultilevel"/>
    <w:tmpl w:val="9F80687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62BA539C"/>
    <w:multiLevelType w:val="hybridMultilevel"/>
    <w:tmpl w:val="9B0C8BF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6D1F15CC"/>
    <w:multiLevelType w:val="hybridMultilevel"/>
    <w:tmpl w:val="DC04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802D0C"/>
    <w:multiLevelType w:val="hybridMultilevel"/>
    <w:tmpl w:val="0526D9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E1D60C7"/>
    <w:multiLevelType w:val="hybridMultilevel"/>
    <w:tmpl w:val="EE2823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F45505C"/>
    <w:multiLevelType w:val="hybridMultilevel"/>
    <w:tmpl w:val="2D80D0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2"/>
  </w:num>
  <w:num w:numId="9">
    <w:abstractNumId w:val="23"/>
  </w:num>
  <w:num w:numId="10">
    <w:abstractNumId w:val="8"/>
  </w:num>
  <w:num w:numId="11">
    <w:abstractNumId w:val="8"/>
  </w:num>
  <w:num w:numId="12">
    <w:abstractNumId w:val="21"/>
  </w:num>
  <w:num w:numId="13">
    <w:abstractNumId w:val="7"/>
  </w:num>
  <w:num w:numId="14">
    <w:abstractNumId w:val="6"/>
  </w:num>
  <w:num w:numId="15">
    <w:abstractNumId w:val="10"/>
  </w:num>
  <w:num w:numId="16">
    <w:abstractNumId w:val="12"/>
  </w:num>
  <w:num w:numId="17">
    <w:abstractNumId w:val="13"/>
  </w:num>
  <w:num w:numId="18">
    <w:abstractNumId w:val="16"/>
  </w:num>
  <w:num w:numId="19">
    <w:abstractNumId w:val="9"/>
  </w:num>
  <w:num w:numId="20">
    <w:abstractNumId w:val="4"/>
  </w:num>
  <w:num w:numId="21">
    <w:abstractNumId w:val="2"/>
  </w:num>
  <w:num w:numId="22">
    <w:abstractNumId w:val="20"/>
  </w:num>
  <w:num w:numId="23">
    <w:abstractNumId w:val="11"/>
  </w:num>
  <w:num w:numId="24">
    <w:abstractNumId w:val="17"/>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4B8"/>
    <w:rsid w:val="0000055D"/>
    <w:rsid w:val="00003AEC"/>
    <w:rsid w:val="00006FCB"/>
    <w:rsid w:val="0000733B"/>
    <w:rsid w:val="00011869"/>
    <w:rsid w:val="0002178B"/>
    <w:rsid w:val="000249FD"/>
    <w:rsid w:val="0002528A"/>
    <w:rsid w:val="00025D2D"/>
    <w:rsid w:val="00026177"/>
    <w:rsid w:val="000321C8"/>
    <w:rsid w:val="00035A36"/>
    <w:rsid w:val="00037E0E"/>
    <w:rsid w:val="000427E6"/>
    <w:rsid w:val="000430F1"/>
    <w:rsid w:val="00047092"/>
    <w:rsid w:val="00055DFB"/>
    <w:rsid w:val="00061C86"/>
    <w:rsid w:val="00067BDE"/>
    <w:rsid w:val="000760E0"/>
    <w:rsid w:val="000761DC"/>
    <w:rsid w:val="0008587E"/>
    <w:rsid w:val="00085ADE"/>
    <w:rsid w:val="00094E67"/>
    <w:rsid w:val="000961BA"/>
    <w:rsid w:val="00097B42"/>
    <w:rsid w:val="000B19D9"/>
    <w:rsid w:val="000C540B"/>
    <w:rsid w:val="000C7748"/>
    <w:rsid w:val="000D0E36"/>
    <w:rsid w:val="000D1B39"/>
    <w:rsid w:val="000D55CD"/>
    <w:rsid w:val="000F1FEC"/>
    <w:rsid w:val="001047C5"/>
    <w:rsid w:val="00113B29"/>
    <w:rsid w:val="00121980"/>
    <w:rsid w:val="00124C09"/>
    <w:rsid w:val="00125671"/>
    <w:rsid w:val="00126AC7"/>
    <w:rsid w:val="00134093"/>
    <w:rsid w:val="001444BA"/>
    <w:rsid w:val="00144594"/>
    <w:rsid w:val="001460D1"/>
    <w:rsid w:val="001537F9"/>
    <w:rsid w:val="00156B85"/>
    <w:rsid w:val="00156BA6"/>
    <w:rsid w:val="00157EA9"/>
    <w:rsid w:val="00162624"/>
    <w:rsid w:val="00167911"/>
    <w:rsid w:val="00174ADE"/>
    <w:rsid w:val="00181E68"/>
    <w:rsid w:val="00183EC0"/>
    <w:rsid w:val="001B018D"/>
    <w:rsid w:val="001B1AED"/>
    <w:rsid w:val="001B6C3E"/>
    <w:rsid w:val="001D2FFF"/>
    <w:rsid w:val="001E30A6"/>
    <w:rsid w:val="001F0501"/>
    <w:rsid w:val="001F09E7"/>
    <w:rsid w:val="001F4BAB"/>
    <w:rsid w:val="001F5CD2"/>
    <w:rsid w:val="00204EF6"/>
    <w:rsid w:val="00207A14"/>
    <w:rsid w:val="00217EA7"/>
    <w:rsid w:val="0022081C"/>
    <w:rsid w:val="002219DF"/>
    <w:rsid w:val="0022348F"/>
    <w:rsid w:val="002259A3"/>
    <w:rsid w:val="00233E73"/>
    <w:rsid w:val="002452DC"/>
    <w:rsid w:val="00257106"/>
    <w:rsid w:val="00263C31"/>
    <w:rsid w:val="00266A53"/>
    <w:rsid w:val="00270E6B"/>
    <w:rsid w:val="002825AE"/>
    <w:rsid w:val="00283B30"/>
    <w:rsid w:val="0028674A"/>
    <w:rsid w:val="002903F8"/>
    <w:rsid w:val="00290B5F"/>
    <w:rsid w:val="00290EFB"/>
    <w:rsid w:val="00292321"/>
    <w:rsid w:val="002944ED"/>
    <w:rsid w:val="002A53EE"/>
    <w:rsid w:val="002B7236"/>
    <w:rsid w:val="002B7C13"/>
    <w:rsid w:val="002E60E4"/>
    <w:rsid w:val="002F0497"/>
    <w:rsid w:val="002F157F"/>
    <w:rsid w:val="002F7403"/>
    <w:rsid w:val="002F7B7A"/>
    <w:rsid w:val="00300F1E"/>
    <w:rsid w:val="003028B4"/>
    <w:rsid w:val="003042A9"/>
    <w:rsid w:val="00314DFC"/>
    <w:rsid w:val="00315EFE"/>
    <w:rsid w:val="00320839"/>
    <w:rsid w:val="00333EB0"/>
    <w:rsid w:val="003462DC"/>
    <w:rsid w:val="00352E23"/>
    <w:rsid w:val="00354765"/>
    <w:rsid w:val="00361060"/>
    <w:rsid w:val="00363022"/>
    <w:rsid w:val="00363E6A"/>
    <w:rsid w:val="00363FA8"/>
    <w:rsid w:val="00366DD9"/>
    <w:rsid w:val="003703CF"/>
    <w:rsid w:val="003747D9"/>
    <w:rsid w:val="003762FB"/>
    <w:rsid w:val="00395258"/>
    <w:rsid w:val="00397413"/>
    <w:rsid w:val="003C6220"/>
    <w:rsid w:val="003C6DCB"/>
    <w:rsid w:val="003C705C"/>
    <w:rsid w:val="003D2ECD"/>
    <w:rsid w:val="003D4840"/>
    <w:rsid w:val="003E2441"/>
    <w:rsid w:val="003F1145"/>
    <w:rsid w:val="003F71DA"/>
    <w:rsid w:val="00405CB9"/>
    <w:rsid w:val="00406008"/>
    <w:rsid w:val="004117B1"/>
    <w:rsid w:val="00424615"/>
    <w:rsid w:val="00426F29"/>
    <w:rsid w:val="00433083"/>
    <w:rsid w:val="00436E72"/>
    <w:rsid w:val="00447B67"/>
    <w:rsid w:val="00450819"/>
    <w:rsid w:val="004509EE"/>
    <w:rsid w:val="00451CF0"/>
    <w:rsid w:val="00451F05"/>
    <w:rsid w:val="004625AD"/>
    <w:rsid w:val="00474E1B"/>
    <w:rsid w:val="0048334D"/>
    <w:rsid w:val="00490DFE"/>
    <w:rsid w:val="004932FA"/>
    <w:rsid w:val="00493F59"/>
    <w:rsid w:val="00496FCD"/>
    <w:rsid w:val="004970B9"/>
    <w:rsid w:val="004A4F68"/>
    <w:rsid w:val="004A7D7B"/>
    <w:rsid w:val="004B284D"/>
    <w:rsid w:val="004B7518"/>
    <w:rsid w:val="004B7B51"/>
    <w:rsid w:val="004C1D81"/>
    <w:rsid w:val="004C5474"/>
    <w:rsid w:val="004D3FDD"/>
    <w:rsid w:val="004D580E"/>
    <w:rsid w:val="004E3931"/>
    <w:rsid w:val="004E65D4"/>
    <w:rsid w:val="004F457A"/>
    <w:rsid w:val="00500ED1"/>
    <w:rsid w:val="0050483F"/>
    <w:rsid w:val="005075D3"/>
    <w:rsid w:val="005234B8"/>
    <w:rsid w:val="00530828"/>
    <w:rsid w:val="00532E73"/>
    <w:rsid w:val="005331B4"/>
    <w:rsid w:val="00534EE6"/>
    <w:rsid w:val="00536C8B"/>
    <w:rsid w:val="005402F2"/>
    <w:rsid w:val="0054181A"/>
    <w:rsid w:val="00544C59"/>
    <w:rsid w:val="005506D9"/>
    <w:rsid w:val="005550B1"/>
    <w:rsid w:val="0056051C"/>
    <w:rsid w:val="0056513C"/>
    <w:rsid w:val="0056683D"/>
    <w:rsid w:val="005731A0"/>
    <w:rsid w:val="00581C05"/>
    <w:rsid w:val="00586128"/>
    <w:rsid w:val="005925F7"/>
    <w:rsid w:val="0059648B"/>
    <w:rsid w:val="005A1E6D"/>
    <w:rsid w:val="005A6A89"/>
    <w:rsid w:val="005B278F"/>
    <w:rsid w:val="005B58F7"/>
    <w:rsid w:val="005C467E"/>
    <w:rsid w:val="005C75CF"/>
    <w:rsid w:val="005D7761"/>
    <w:rsid w:val="005E0B69"/>
    <w:rsid w:val="005E24AE"/>
    <w:rsid w:val="005E44F0"/>
    <w:rsid w:val="0060795E"/>
    <w:rsid w:val="00611583"/>
    <w:rsid w:val="0061672D"/>
    <w:rsid w:val="00621170"/>
    <w:rsid w:val="00636030"/>
    <w:rsid w:val="00641734"/>
    <w:rsid w:val="0064449B"/>
    <w:rsid w:val="0064475A"/>
    <w:rsid w:val="0064618C"/>
    <w:rsid w:val="00646A7A"/>
    <w:rsid w:val="006470BF"/>
    <w:rsid w:val="00656439"/>
    <w:rsid w:val="00657337"/>
    <w:rsid w:val="0066645F"/>
    <w:rsid w:val="0067386D"/>
    <w:rsid w:val="00674D1F"/>
    <w:rsid w:val="006805A4"/>
    <w:rsid w:val="006838EF"/>
    <w:rsid w:val="00694653"/>
    <w:rsid w:val="00695987"/>
    <w:rsid w:val="006D2AD0"/>
    <w:rsid w:val="006D3F6E"/>
    <w:rsid w:val="006D6149"/>
    <w:rsid w:val="006D748B"/>
    <w:rsid w:val="006E2002"/>
    <w:rsid w:val="006E7669"/>
    <w:rsid w:val="006E7A4E"/>
    <w:rsid w:val="006F40CF"/>
    <w:rsid w:val="006F54D3"/>
    <w:rsid w:val="00700366"/>
    <w:rsid w:val="00703221"/>
    <w:rsid w:val="00710644"/>
    <w:rsid w:val="00720372"/>
    <w:rsid w:val="0072735E"/>
    <w:rsid w:val="007346D7"/>
    <w:rsid w:val="007623BF"/>
    <w:rsid w:val="00765864"/>
    <w:rsid w:val="007669DA"/>
    <w:rsid w:val="00767B02"/>
    <w:rsid w:val="00772E76"/>
    <w:rsid w:val="00781FEA"/>
    <w:rsid w:val="0078630E"/>
    <w:rsid w:val="00790355"/>
    <w:rsid w:val="00790751"/>
    <w:rsid w:val="007A2425"/>
    <w:rsid w:val="007A65B9"/>
    <w:rsid w:val="007A797F"/>
    <w:rsid w:val="007B0B60"/>
    <w:rsid w:val="007B283C"/>
    <w:rsid w:val="007C656F"/>
    <w:rsid w:val="007C78F3"/>
    <w:rsid w:val="007D49F6"/>
    <w:rsid w:val="007D5A95"/>
    <w:rsid w:val="007E599B"/>
    <w:rsid w:val="00807175"/>
    <w:rsid w:val="00807BC8"/>
    <w:rsid w:val="008131E0"/>
    <w:rsid w:val="008230B1"/>
    <w:rsid w:val="008408B5"/>
    <w:rsid w:val="00842C01"/>
    <w:rsid w:val="00846AD1"/>
    <w:rsid w:val="00867090"/>
    <w:rsid w:val="008707E4"/>
    <w:rsid w:val="008736D0"/>
    <w:rsid w:val="008803A6"/>
    <w:rsid w:val="00884E75"/>
    <w:rsid w:val="00896554"/>
    <w:rsid w:val="008A0803"/>
    <w:rsid w:val="008A3F45"/>
    <w:rsid w:val="008B4166"/>
    <w:rsid w:val="008C5A38"/>
    <w:rsid w:val="008C7B49"/>
    <w:rsid w:val="008C7FE3"/>
    <w:rsid w:val="008D29A0"/>
    <w:rsid w:val="008E000E"/>
    <w:rsid w:val="008E4CCC"/>
    <w:rsid w:val="008E5986"/>
    <w:rsid w:val="008F2539"/>
    <w:rsid w:val="008F4940"/>
    <w:rsid w:val="009025CF"/>
    <w:rsid w:val="00903C9E"/>
    <w:rsid w:val="00905958"/>
    <w:rsid w:val="00906DB8"/>
    <w:rsid w:val="00912DAE"/>
    <w:rsid w:val="009159A3"/>
    <w:rsid w:val="00915D3D"/>
    <w:rsid w:val="009175A4"/>
    <w:rsid w:val="00931B19"/>
    <w:rsid w:val="00931EB8"/>
    <w:rsid w:val="00932403"/>
    <w:rsid w:val="00936AF5"/>
    <w:rsid w:val="00937937"/>
    <w:rsid w:val="00943FE4"/>
    <w:rsid w:val="0095246D"/>
    <w:rsid w:val="00957DD2"/>
    <w:rsid w:val="00985570"/>
    <w:rsid w:val="009914F1"/>
    <w:rsid w:val="009935ED"/>
    <w:rsid w:val="009A2537"/>
    <w:rsid w:val="009A2971"/>
    <w:rsid w:val="009A2EB0"/>
    <w:rsid w:val="009B311C"/>
    <w:rsid w:val="009B5C6D"/>
    <w:rsid w:val="009B60F9"/>
    <w:rsid w:val="009C6878"/>
    <w:rsid w:val="009C7E6D"/>
    <w:rsid w:val="009D7F4C"/>
    <w:rsid w:val="009E43CA"/>
    <w:rsid w:val="009E4AF2"/>
    <w:rsid w:val="009E5ECA"/>
    <w:rsid w:val="009E6BF2"/>
    <w:rsid w:val="009E737F"/>
    <w:rsid w:val="009F0174"/>
    <w:rsid w:val="009F057E"/>
    <w:rsid w:val="009F17A0"/>
    <w:rsid w:val="009F3C60"/>
    <w:rsid w:val="009F635C"/>
    <w:rsid w:val="00A00085"/>
    <w:rsid w:val="00A0548C"/>
    <w:rsid w:val="00A05EB1"/>
    <w:rsid w:val="00A079A5"/>
    <w:rsid w:val="00A20977"/>
    <w:rsid w:val="00A246AF"/>
    <w:rsid w:val="00A348E4"/>
    <w:rsid w:val="00A3492F"/>
    <w:rsid w:val="00A349FE"/>
    <w:rsid w:val="00A36006"/>
    <w:rsid w:val="00A3692C"/>
    <w:rsid w:val="00A44B8C"/>
    <w:rsid w:val="00A45F28"/>
    <w:rsid w:val="00A55592"/>
    <w:rsid w:val="00A61756"/>
    <w:rsid w:val="00A643BD"/>
    <w:rsid w:val="00A66560"/>
    <w:rsid w:val="00A67B65"/>
    <w:rsid w:val="00A7300B"/>
    <w:rsid w:val="00A77D2C"/>
    <w:rsid w:val="00A831C9"/>
    <w:rsid w:val="00A9219A"/>
    <w:rsid w:val="00A926E0"/>
    <w:rsid w:val="00A9565C"/>
    <w:rsid w:val="00AA4730"/>
    <w:rsid w:val="00AC138E"/>
    <w:rsid w:val="00AC7C3A"/>
    <w:rsid w:val="00AD437A"/>
    <w:rsid w:val="00AD55C8"/>
    <w:rsid w:val="00AD5B6E"/>
    <w:rsid w:val="00AF145E"/>
    <w:rsid w:val="00AF250C"/>
    <w:rsid w:val="00AF3864"/>
    <w:rsid w:val="00B0742C"/>
    <w:rsid w:val="00B13B45"/>
    <w:rsid w:val="00B15F90"/>
    <w:rsid w:val="00B21AEC"/>
    <w:rsid w:val="00B352AF"/>
    <w:rsid w:val="00B36D62"/>
    <w:rsid w:val="00B42382"/>
    <w:rsid w:val="00B519E9"/>
    <w:rsid w:val="00B51E55"/>
    <w:rsid w:val="00B75E0E"/>
    <w:rsid w:val="00B9088E"/>
    <w:rsid w:val="00B92F0B"/>
    <w:rsid w:val="00B962DF"/>
    <w:rsid w:val="00BA0E91"/>
    <w:rsid w:val="00BA6864"/>
    <w:rsid w:val="00BB2E87"/>
    <w:rsid w:val="00BB5235"/>
    <w:rsid w:val="00BB530A"/>
    <w:rsid w:val="00BC6662"/>
    <w:rsid w:val="00BE5782"/>
    <w:rsid w:val="00BE629A"/>
    <w:rsid w:val="00BE639A"/>
    <w:rsid w:val="00BF13CD"/>
    <w:rsid w:val="00BF7CEA"/>
    <w:rsid w:val="00C030CF"/>
    <w:rsid w:val="00C12197"/>
    <w:rsid w:val="00C25FFE"/>
    <w:rsid w:val="00C31390"/>
    <w:rsid w:val="00C37AA3"/>
    <w:rsid w:val="00C455B6"/>
    <w:rsid w:val="00C50EC0"/>
    <w:rsid w:val="00C52984"/>
    <w:rsid w:val="00C635BA"/>
    <w:rsid w:val="00C67628"/>
    <w:rsid w:val="00C703E4"/>
    <w:rsid w:val="00C737AB"/>
    <w:rsid w:val="00C81755"/>
    <w:rsid w:val="00C82C1B"/>
    <w:rsid w:val="00C82F54"/>
    <w:rsid w:val="00C857FC"/>
    <w:rsid w:val="00C90453"/>
    <w:rsid w:val="00C97092"/>
    <w:rsid w:val="00CB1FBB"/>
    <w:rsid w:val="00CB3FBC"/>
    <w:rsid w:val="00CC6009"/>
    <w:rsid w:val="00CC6AEC"/>
    <w:rsid w:val="00CC70B1"/>
    <w:rsid w:val="00CD0113"/>
    <w:rsid w:val="00CD1276"/>
    <w:rsid w:val="00CD4833"/>
    <w:rsid w:val="00CF3FF3"/>
    <w:rsid w:val="00CF7A8A"/>
    <w:rsid w:val="00D011BC"/>
    <w:rsid w:val="00D04194"/>
    <w:rsid w:val="00D1156D"/>
    <w:rsid w:val="00D159CC"/>
    <w:rsid w:val="00D164DA"/>
    <w:rsid w:val="00D217B7"/>
    <w:rsid w:val="00D224B9"/>
    <w:rsid w:val="00D30B7A"/>
    <w:rsid w:val="00D357FC"/>
    <w:rsid w:val="00D367CD"/>
    <w:rsid w:val="00D3764B"/>
    <w:rsid w:val="00D47564"/>
    <w:rsid w:val="00D63C3A"/>
    <w:rsid w:val="00D770E7"/>
    <w:rsid w:val="00D82D90"/>
    <w:rsid w:val="00D83171"/>
    <w:rsid w:val="00D834A3"/>
    <w:rsid w:val="00D955AF"/>
    <w:rsid w:val="00DA2001"/>
    <w:rsid w:val="00DA3E46"/>
    <w:rsid w:val="00DA4042"/>
    <w:rsid w:val="00DA4C59"/>
    <w:rsid w:val="00DA5AEF"/>
    <w:rsid w:val="00DA66A1"/>
    <w:rsid w:val="00DC57D9"/>
    <w:rsid w:val="00DD107E"/>
    <w:rsid w:val="00DD73EC"/>
    <w:rsid w:val="00DE3F48"/>
    <w:rsid w:val="00DE409D"/>
    <w:rsid w:val="00DF2022"/>
    <w:rsid w:val="00DF2A95"/>
    <w:rsid w:val="00DF2E0C"/>
    <w:rsid w:val="00DF3E37"/>
    <w:rsid w:val="00DF637F"/>
    <w:rsid w:val="00E01F41"/>
    <w:rsid w:val="00E044BD"/>
    <w:rsid w:val="00E21E5C"/>
    <w:rsid w:val="00E459D3"/>
    <w:rsid w:val="00E52B2C"/>
    <w:rsid w:val="00E54AD0"/>
    <w:rsid w:val="00E56BCE"/>
    <w:rsid w:val="00E56F40"/>
    <w:rsid w:val="00E66A29"/>
    <w:rsid w:val="00E77733"/>
    <w:rsid w:val="00EB3C01"/>
    <w:rsid w:val="00EB43A4"/>
    <w:rsid w:val="00ED05A2"/>
    <w:rsid w:val="00EE20BC"/>
    <w:rsid w:val="00EE760B"/>
    <w:rsid w:val="00EF00EF"/>
    <w:rsid w:val="00EF21BB"/>
    <w:rsid w:val="00EF3F5A"/>
    <w:rsid w:val="00F00499"/>
    <w:rsid w:val="00F21AD6"/>
    <w:rsid w:val="00F33A16"/>
    <w:rsid w:val="00F36197"/>
    <w:rsid w:val="00F40F33"/>
    <w:rsid w:val="00F426D3"/>
    <w:rsid w:val="00F47D7F"/>
    <w:rsid w:val="00F54F14"/>
    <w:rsid w:val="00F55434"/>
    <w:rsid w:val="00F60923"/>
    <w:rsid w:val="00F664C4"/>
    <w:rsid w:val="00F7624B"/>
    <w:rsid w:val="00F777DF"/>
    <w:rsid w:val="00F8476C"/>
    <w:rsid w:val="00F96A4C"/>
    <w:rsid w:val="00FA0DAD"/>
    <w:rsid w:val="00FA1427"/>
    <w:rsid w:val="00FA1965"/>
    <w:rsid w:val="00FA40C4"/>
    <w:rsid w:val="00FA6432"/>
    <w:rsid w:val="00FB3562"/>
    <w:rsid w:val="00FB40D4"/>
    <w:rsid w:val="00FC0701"/>
    <w:rsid w:val="00FC380A"/>
    <w:rsid w:val="00FC5139"/>
    <w:rsid w:val="00FD1E98"/>
    <w:rsid w:val="00FD42E3"/>
    <w:rsid w:val="00FE0256"/>
    <w:rsid w:val="00FE4096"/>
    <w:rsid w:val="00FF0385"/>
  </w:rsids>
  <m:mathPr>
    <m:mathFont m:val="Cambria Math"/>
    <m:brkBin m:val="before"/>
    <m:brkBinSub m:val="--"/>
    <m:smallFrac m:val="0"/>
    <m:dispDef/>
    <m:lMargin m:val="0"/>
    <m:rMargin m:val="0"/>
    <m:defJc m:val="centerGroup"/>
    <m:wrapIndent m:val="1440"/>
    <m:intLim m:val="subSup"/>
    <m:naryLim m:val="undOvr"/>
  </m:mathPr>
  <w:themeFontLang w:val="quz-EC"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A348CE62-CBF6-4BDA-A65B-53CEE8F9C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quz-EC" w:eastAsia="quz-EC"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Ttulo1">
    <w:name w:val="heading 1"/>
    <w:basedOn w:val="Normal"/>
    <w:next w:val="Normal"/>
    <w:link w:val="Ttulo1Car"/>
    <w:qFormat/>
    <w:rsid w:val="005234B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1F4BAB"/>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1F4BAB"/>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1F4BAB"/>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1F4BAB"/>
    <w:pPr>
      <w:spacing w:before="240" w:after="60"/>
      <w:outlineLvl w:val="4"/>
    </w:pPr>
    <w:rPr>
      <w:rFonts w:ascii="Calibri" w:hAnsi="Calibri"/>
      <w:b/>
      <w:bCs/>
      <w:i/>
      <w:iCs/>
      <w:sz w:val="26"/>
      <w:szCs w:val="26"/>
    </w:rPr>
  </w:style>
  <w:style w:type="paragraph" w:styleId="Ttulo7">
    <w:name w:val="heading 7"/>
    <w:basedOn w:val="Normal"/>
    <w:next w:val="Normal"/>
    <w:link w:val="Ttulo7Car"/>
    <w:qFormat/>
    <w:rsid w:val="005234B8"/>
    <w:pPr>
      <w:spacing w:before="240" w:after="60"/>
      <w:outlineLvl w:val="6"/>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Do Not Use)"/>
    <w:basedOn w:val="Normal"/>
    <w:link w:val="EncabezadoCar"/>
    <w:uiPriority w:val="99"/>
    <w:rsid w:val="005234B8"/>
    <w:pPr>
      <w:tabs>
        <w:tab w:val="center" w:pos="4153"/>
        <w:tab w:val="right" w:pos="8306"/>
      </w:tabs>
    </w:pPr>
  </w:style>
  <w:style w:type="paragraph" w:styleId="Piedepgina">
    <w:name w:val="footer"/>
    <w:basedOn w:val="Normal"/>
    <w:link w:val="PiedepginaCar"/>
    <w:uiPriority w:val="99"/>
    <w:rsid w:val="005234B8"/>
    <w:pPr>
      <w:tabs>
        <w:tab w:val="center" w:pos="4153"/>
        <w:tab w:val="right" w:pos="8306"/>
      </w:tabs>
    </w:pPr>
  </w:style>
  <w:style w:type="character" w:customStyle="1" w:styleId="Ttulo1Car">
    <w:name w:val="Título 1 Car"/>
    <w:link w:val="Ttulo1"/>
    <w:locked/>
    <w:rsid w:val="005234B8"/>
    <w:rPr>
      <w:rFonts w:ascii="Arial" w:hAnsi="Arial" w:cs="Arial"/>
      <w:b/>
      <w:bCs/>
      <w:kern w:val="32"/>
      <w:sz w:val="32"/>
      <w:szCs w:val="32"/>
      <w:lang w:val="en-US" w:eastAsia="en-US"/>
    </w:rPr>
  </w:style>
  <w:style w:type="character" w:customStyle="1" w:styleId="PiedepginaCar">
    <w:name w:val="Pie de página Car"/>
    <w:link w:val="Piedepgina"/>
    <w:uiPriority w:val="99"/>
    <w:locked/>
    <w:rsid w:val="005234B8"/>
    <w:rPr>
      <w:sz w:val="24"/>
      <w:szCs w:val="24"/>
      <w:lang w:val="en-US" w:eastAsia="en-US"/>
    </w:rPr>
  </w:style>
  <w:style w:type="character" w:styleId="Hipervnculo">
    <w:name w:val="Hyperlink"/>
    <w:rsid w:val="005234B8"/>
    <w:rPr>
      <w:color w:val="0000FF"/>
      <w:u w:val="single"/>
    </w:rPr>
  </w:style>
  <w:style w:type="character" w:customStyle="1" w:styleId="Ttulo7Car">
    <w:name w:val="Título 7 Car"/>
    <w:link w:val="Ttulo7"/>
    <w:locked/>
    <w:rsid w:val="005234B8"/>
    <w:rPr>
      <w:rFonts w:ascii="Calibri" w:hAnsi="Calibri" w:cs="Calibri"/>
      <w:sz w:val="24"/>
      <w:szCs w:val="24"/>
      <w:lang w:val="en-US" w:eastAsia="en-US"/>
    </w:rPr>
  </w:style>
  <w:style w:type="character" w:customStyle="1" w:styleId="EncabezadoCar">
    <w:name w:val="Encabezado Car"/>
    <w:aliases w:val="Header (Do Not Use) Car"/>
    <w:link w:val="Encabezado"/>
    <w:uiPriority w:val="99"/>
    <w:locked/>
    <w:rsid w:val="005234B8"/>
    <w:rPr>
      <w:sz w:val="24"/>
      <w:szCs w:val="24"/>
      <w:lang w:val="en-US" w:eastAsia="en-US"/>
    </w:rPr>
  </w:style>
  <w:style w:type="character" w:customStyle="1" w:styleId="PuestoCar">
    <w:name w:val="Puesto Car"/>
    <w:link w:val="Puesto"/>
    <w:locked/>
    <w:rsid w:val="005234B8"/>
    <w:rPr>
      <w:rFonts w:ascii="Tahoma" w:eastAsia="PMingLiU" w:hAnsi="Tahoma" w:cs="Tahoma"/>
      <w:sz w:val="36"/>
      <w:szCs w:val="36"/>
      <w:lang w:val="en-US" w:eastAsia="en-US"/>
    </w:rPr>
  </w:style>
  <w:style w:type="paragraph" w:styleId="Puesto">
    <w:name w:val="Title"/>
    <w:basedOn w:val="Normal"/>
    <w:link w:val="PuestoCar"/>
    <w:qFormat/>
    <w:rsid w:val="005234B8"/>
    <w:pPr>
      <w:jc w:val="center"/>
    </w:pPr>
    <w:rPr>
      <w:rFonts w:ascii="Tahoma" w:eastAsia="PMingLiU" w:hAnsi="Tahoma" w:cs="Tahoma"/>
      <w:sz w:val="36"/>
      <w:szCs w:val="36"/>
    </w:rPr>
  </w:style>
  <w:style w:type="character" w:customStyle="1" w:styleId="TextoindependienteCar">
    <w:name w:val="Texto independiente Car"/>
    <w:link w:val="Textoindependiente"/>
    <w:semiHidden/>
    <w:locked/>
    <w:rsid w:val="005234B8"/>
    <w:rPr>
      <w:sz w:val="24"/>
      <w:szCs w:val="24"/>
      <w:lang w:val="en-US" w:eastAsia="en-US"/>
    </w:rPr>
  </w:style>
  <w:style w:type="paragraph" w:styleId="Textoindependiente">
    <w:name w:val="Body Text"/>
    <w:basedOn w:val="Normal"/>
    <w:link w:val="TextoindependienteCar"/>
    <w:semiHidden/>
    <w:rsid w:val="005234B8"/>
    <w:pPr>
      <w:spacing w:after="120"/>
    </w:pPr>
  </w:style>
  <w:style w:type="character" w:customStyle="1" w:styleId="Textoindependiente2Car">
    <w:name w:val="Texto independiente 2 Car"/>
    <w:link w:val="Textoindependiente2"/>
    <w:locked/>
    <w:rsid w:val="005234B8"/>
    <w:rPr>
      <w:sz w:val="24"/>
      <w:szCs w:val="24"/>
      <w:lang w:val="en-US" w:eastAsia="en-US"/>
    </w:rPr>
  </w:style>
  <w:style w:type="paragraph" w:styleId="Textoindependiente2">
    <w:name w:val="Body Text 2"/>
    <w:basedOn w:val="Normal"/>
    <w:link w:val="Textoindependiente2Car"/>
    <w:rsid w:val="005234B8"/>
    <w:pPr>
      <w:spacing w:after="120" w:line="480" w:lineRule="auto"/>
    </w:pPr>
  </w:style>
  <w:style w:type="paragraph" w:customStyle="1" w:styleId="msolistparagraph0">
    <w:name w:val="msolistparagraph"/>
    <w:basedOn w:val="Normal"/>
    <w:rsid w:val="005234B8"/>
    <w:pPr>
      <w:ind w:left="720"/>
    </w:pPr>
  </w:style>
  <w:style w:type="paragraph" w:customStyle="1" w:styleId="headingbase">
    <w:name w:val="headingbase"/>
    <w:basedOn w:val="Normal"/>
    <w:rsid w:val="005234B8"/>
    <w:pPr>
      <w:keepNext/>
      <w:spacing w:line="220" w:lineRule="atLeast"/>
      <w:jc w:val="both"/>
    </w:pPr>
    <w:rPr>
      <w:rFonts w:ascii="Arial Black" w:hAnsi="Arial Black" w:cs="Arial Black"/>
      <w:spacing w:val="-10"/>
      <w:sz w:val="20"/>
      <w:szCs w:val="20"/>
    </w:rPr>
  </w:style>
  <w:style w:type="character" w:customStyle="1" w:styleId="skypepnhmark1">
    <w:name w:val="skype_pnh_mark1"/>
    <w:rsid w:val="005234B8"/>
    <w:rPr>
      <w:vanish/>
    </w:rPr>
  </w:style>
  <w:style w:type="character" w:customStyle="1" w:styleId="skypepnhcontainer">
    <w:name w:val="skype_pnh_container"/>
    <w:basedOn w:val="Fuentedeprrafopredeter"/>
    <w:rsid w:val="005234B8"/>
  </w:style>
  <w:style w:type="character" w:customStyle="1" w:styleId="skypepnhtextspan">
    <w:name w:val="skype_pnh_text_span"/>
    <w:basedOn w:val="Fuentedeprrafopredeter"/>
    <w:rsid w:val="005234B8"/>
  </w:style>
  <w:style w:type="character" w:customStyle="1" w:styleId="skypepnhrightspan">
    <w:name w:val="skype_pnh_right_span"/>
    <w:basedOn w:val="Fuentedeprrafopredeter"/>
    <w:rsid w:val="005234B8"/>
  </w:style>
  <w:style w:type="table" w:styleId="Tablaconcuadrcula">
    <w:name w:val="Table Grid"/>
    <w:basedOn w:val="Tablanormal"/>
    <w:uiPriority w:val="59"/>
    <w:rsid w:val="005234B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FC380A"/>
    <w:rPr>
      <w:rFonts w:ascii="Tahoma" w:hAnsi="Tahoma" w:cs="Tahoma"/>
      <w:sz w:val="16"/>
      <w:szCs w:val="16"/>
    </w:rPr>
  </w:style>
  <w:style w:type="character" w:customStyle="1" w:styleId="TextodegloboCar">
    <w:name w:val="Texto de globo Car"/>
    <w:link w:val="Textodeglobo"/>
    <w:rsid w:val="00FC380A"/>
    <w:rPr>
      <w:rFonts w:ascii="Tahoma" w:hAnsi="Tahoma" w:cs="Tahoma"/>
      <w:sz w:val="16"/>
      <w:szCs w:val="16"/>
      <w:lang w:val="en-US" w:eastAsia="en-US"/>
    </w:rPr>
  </w:style>
  <w:style w:type="paragraph" w:customStyle="1" w:styleId="ItineraryDate">
    <w:name w:val="Itinerary Date"/>
    <w:basedOn w:val="Normal"/>
    <w:link w:val="ItineraryDateChar"/>
    <w:rsid w:val="00D011BC"/>
    <w:pPr>
      <w:tabs>
        <w:tab w:val="right" w:pos="8640"/>
      </w:tabs>
    </w:pPr>
    <w:rPr>
      <w:rFonts w:ascii="Arial" w:hAnsi="Arial"/>
      <w:b/>
      <w:smallCaps/>
      <w:sz w:val="22"/>
      <w:szCs w:val="20"/>
      <w:u w:val="single"/>
      <w:lang w:eastAsia="es-ES"/>
    </w:rPr>
  </w:style>
  <w:style w:type="character" w:customStyle="1" w:styleId="ItineraryDateChar">
    <w:name w:val="Itinerary Date Char"/>
    <w:link w:val="ItineraryDate"/>
    <w:locked/>
    <w:rsid w:val="00D011BC"/>
    <w:rPr>
      <w:rFonts w:ascii="Arial" w:hAnsi="Arial"/>
      <w:b/>
      <w:smallCaps/>
      <w:sz w:val="22"/>
      <w:u w:val="single"/>
      <w:lang w:val="en-US" w:eastAsia="es-ES"/>
    </w:rPr>
  </w:style>
  <w:style w:type="paragraph" w:styleId="Prrafodelista">
    <w:name w:val="List Paragraph"/>
    <w:basedOn w:val="Normal"/>
    <w:uiPriority w:val="34"/>
    <w:qFormat/>
    <w:rsid w:val="00D011BC"/>
    <w:pPr>
      <w:ind w:left="720"/>
    </w:pPr>
  </w:style>
  <w:style w:type="paragraph" w:styleId="NormalWeb">
    <w:name w:val="Normal (Web)"/>
    <w:basedOn w:val="Normal"/>
    <w:rsid w:val="00B15F90"/>
    <w:pPr>
      <w:spacing w:before="100" w:beforeAutospacing="1" w:after="100" w:afterAutospacing="1"/>
    </w:pPr>
    <w:rPr>
      <w:lang w:val="es-ES" w:eastAsia="es-ES"/>
    </w:rPr>
  </w:style>
  <w:style w:type="paragraph" w:styleId="Sangradetextonormal">
    <w:name w:val="Body Text Indent"/>
    <w:basedOn w:val="Normal"/>
    <w:link w:val="SangradetextonormalCar"/>
    <w:rsid w:val="007E599B"/>
    <w:pPr>
      <w:spacing w:after="120"/>
      <w:ind w:left="360"/>
    </w:pPr>
  </w:style>
  <w:style w:type="character" w:customStyle="1" w:styleId="SangradetextonormalCar">
    <w:name w:val="Sangría de texto normal Car"/>
    <w:link w:val="Sangradetextonormal"/>
    <w:rsid w:val="007E599B"/>
    <w:rPr>
      <w:sz w:val="24"/>
      <w:szCs w:val="24"/>
      <w:lang w:val="en-US" w:eastAsia="en-US"/>
    </w:rPr>
  </w:style>
  <w:style w:type="paragraph" w:customStyle="1" w:styleId="ItineraryDay">
    <w:name w:val="Itinerary Day"/>
    <w:basedOn w:val="Normal"/>
    <w:link w:val="ItineraryDayChar"/>
    <w:rsid w:val="0095246D"/>
    <w:pPr>
      <w:tabs>
        <w:tab w:val="right" w:pos="8640"/>
      </w:tabs>
    </w:pPr>
    <w:rPr>
      <w:rFonts w:ascii="Arial" w:hAnsi="Arial"/>
      <w:b/>
      <w:smallCaps/>
      <w:sz w:val="22"/>
      <w:szCs w:val="20"/>
      <w:lang w:eastAsia="es-ES"/>
    </w:rPr>
  </w:style>
  <w:style w:type="character" w:customStyle="1" w:styleId="ItineraryDayChar">
    <w:name w:val="Itinerary Day Char"/>
    <w:link w:val="ItineraryDay"/>
    <w:rsid w:val="0095246D"/>
    <w:rPr>
      <w:rFonts w:ascii="Arial" w:hAnsi="Arial"/>
      <w:b/>
      <w:smallCaps/>
      <w:sz w:val="22"/>
      <w:lang w:val="en-US"/>
    </w:rPr>
  </w:style>
  <w:style w:type="paragraph" w:styleId="Sangra2detindependiente">
    <w:name w:val="Body Text Indent 2"/>
    <w:basedOn w:val="Normal"/>
    <w:link w:val="Sangra2detindependienteCar"/>
    <w:rsid w:val="002A53EE"/>
    <w:pPr>
      <w:spacing w:after="120" w:line="480" w:lineRule="auto"/>
      <w:ind w:left="283"/>
    </w:pPr>
  </w:style>
  <w:style w:type="character" w:customStyle="1" w:styleId="Sangra2detindependienteCar">
    <w:name w:val="Sangría 2 de t. independiente Car"/>
    <w:link w:val="Sangra2detindependiente"/>
    <w:rsid w:val="002A53EE"/>
    <w:rPr>
      <w:sz w:val="24"/>
      <w:szCs w:val="24"/>
      <w:lang w:val="en-US" w:eastAsia="en-US"/>
    </w:rPr>
  </w:style>
  <w:style w:type="character" w:styleId="nfasis">
    <w:name w:val="Emphasis"/>
    <w:qFormat/>
    <w:rsid w:val="00641734"/>
    <w:rPr>
      <w:i/>
      <w:iCs/>
    </w:rPr>
  </w:style>
  <w:style w:type="character" w:customStyle="1" w:styleId="Ttulo2Car">
    <w:name w:val="Título 2 Car"/>
    <w:link w:val="Ttulo2"/>
    <w:semiHidden/>
    <w:rsid w:val="001F4BAB"/>
    <w:rPr>
      <w:rFonts w:ascii="Cambria" w:eastAsia="Times New Roman" w:hAnsi="Cambria" w:cs="Times New Roman"/>
      <w:b/>
      <w:bCs/>
      <w:i/>
      <w:iCs/>
      <w:sz w:val="28"/>
      <w:szCs w:val="28"/>
      <w:lang w:val="en-US" w:eastAsia="en-US"/>
    </w:rPr>
  </w:style>
  <w:style w:type="character" w:customStyle="1" w:styleId="Ttulo3Car">
    <w:name w:val="Título 3 Car"/>
    <w:link w:val="Ttulo3"/>
    <w:semiHidden/>
    <w:rsid w:val="001F4BAB"/>
    <w:rPr>
      <w:rFonts w:ascii="Cambria" w:eastAsia="Times New Roman" w:hAnsi="Cambria" w:cs="Times New Roman"/>
      <w:b/>
      <w:bCs/>
      <w:sz w:val="26"/>
      <w:szCs w:val="26"/>
      <w:lang w:val="en-US" w:eastAsia="en-US"/>
    </w:rPr>
  </w:style>
  <w:style w:type="character" w:customStyle="1" w:styleId="Ttulo4Car">
    <w:name w:val="Título 4 Car"/>
    <w:link w:val="Ttulo4"/>
    <w:semiHidden/>
    <w:rsid w:val="001F4BAB"/>
    <w:rPr>
      <w:rFonts w:ascii="Calibri" w:eastAsia="Times New Roman" w:hAnsi="Calibri" w:cs="Times New Roman"/>
      <w:b/>
      <w:bCs/>
      <w:sz w:val="28"/>
      <w:szCs w:val="28"/>
      <w:lang w:val="en-US" w:eastAsia="en-US"/>
    </w:rPr>
  </w:style>
  <w:style w:type="character" w:customStyle="1" w:styleId="Ttulo5Car">
    <w:name w:val="Título 5 Car"/>
    <w:link w:val="Ttulo5"/>
    <w:semiHidden/>
    <w:rsid w:val="001F4BAB"/>
    <w:rPr>
      <w:rFonts w:ascii="Calibri" w:eastAsia="Times New Roman" w:hAnsi="Calibri" w:cs="Times New Roman"/>
      <w:b/>
      <w:bCs/>
      <w:i/>
      <w:iCs/>
      <w:sz w:val="26"/>
      <w:szCs w:val="26"/>
      <w:lang w:val="en-US" w:eastAsia="en-US"/>
    </w:rPr>
  </w:style>
  <w:style w:type="character" w:customStyle="1" w:styleId="pm1">
    <w:name w:val="pm1"/>
    <w:rsid w:val="001F4BAB"/>
    <w:rPr>
      <w:b/>
      <w:bCs/>
    </w:rPr>
  </w:style>
  <w:style w:type="character" w:customStyle="1" w:styleId="textopeq1">
    <w:name w:val="textopeq1"/>
    <w:rsid w:val="001F4BAB"/>
    <w:rPr>
      <w:b/>
      <w:bCs/>
      <w:i/>
      <w:iCs/>
      <w:color w:val="CDA750"/>
      <w:sz w:val="17"/>
      <w:szCs w:val="17"/>
    </w:rPr>
  </w:style>
  <w:style w:type="character" w:customStyle="1" w:styleId="am1">
    <w:name w:val="am1"/>
    <w:rsid w:val="001F4BAB"/>
    <w:rPr>
      <w:b/>
      <w:bCs/>
    </w:rPr>
  </w:style>
  <w:style w:type="character" w:customStyle="1" w:styleId="widcoedatetext">
    <w:name w:val="widcoedatetext"/>
    <w:rsid w:val="001F4BAB"/>
  </w:style>
  <w:style w:type="paragraph" w:customStyle="1" w:styleId="section1">
    <w:name w:val="section1"/>
    <w:basedOn w:val="Normal"/>
    <w:rsid w:val="00F33A16"/>
    <w:pPr>
      <w:spacing w:before="100" w:beforeAutospacing="1" w:after="100" w:afterAutospacing="1"/>
    </w:pPr>
    <w:rPr>
      <w:lang w:val="es-ES" w:eastAsia="es-ES"/>
    </w:rPr>
  </w:style>
  <w:style w:type="paragraph" w:customStyle="1" w:styleId="ItinParagraphText">
    <w:name w:val="ItinParagraphText"/>
    <w:basedOn w:val="Normal"/>
    <w:next w:val="Normal"/>
    <w:rsid w:val="009025CF"/>
    <w:rPr>
      <w:rFonts w:ascii="Grotesque MT" w:hAnsi="Grotesque MT"/>
      <w:sz w:val="20"/>
      <w:szCs w:val="20"/>
    </w:rPr>
  </w:style>
  <w:style w:type="table" w:styleId="Tabladelista2">
    <w:name w:val="List Table 2"/>
    <w:basedOn w:val="Tablanormal"/>
    <w:uiPriority w:val="47"/>
    <w:rsid w:val="00765864"/>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ps">
    <w:name w:val="hps"/>
    <w:basedOn w:val="Fuentedeprrafopredeter"/>
    <w:rsid w:val="00765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1124">
      <w:bodyDiv w:val="1"/>
      <w:marLeft w:val="0"/>
      <w:marRight w:val="0"/>
      <w:marTop w:val="0"/>
      <w:marBottom w:val="0"/>
      <w:divBdr>
        <w:top w:val="none" w:sz="0" w:space="0" w:color="auto"/>
        <w:left w:val="none" w:sz="0" w:space="0" w:color="auto"/>
        <w:bottom w:val="none" w:sz="0" w:space="0" w:color="auto"/>
        <w:right w:val="none" w:sz="0" w:space="0" w:color="auto"/>
      </w:divBdr>
      <w:divsChild>
        <w:div w:id="67650354">
          <w:marLeft w:val="0"/>
          <w:marRight w:val="0"/>
          <w:marTop w:val="0"/>
          <w:marBottom w:val="0"/>
          <w:divBdr>
            <w:top w:val="none" w:sz="0" w:space="0" w:color="auto"/>
            <w:left w:val="none" w:sz="0" w:space="0" w:color="auto"/>
            <w:bottom w:val="double" w:sz="6" w:space="0" w:color="555555"/>
            <w:right w:val="none" w:sz="0" w:space="0" w:color="auto"/>
          </w:divBdr>
          <w:divsChild>
            <w:div w:id="151410457">
              <w:marLeft w:val="0"/>
              <w:marRight w:val="0"/>
              <w:marTop w:val="0"/>
              <w:marBottom w:val="0"/>
              <w:divBdr>
                <w:top w:val="none" w:sz="0" w:space="0" w:color="auto"/>
                <w:left w:val="none" w:sz="0" w:space="0" w:color="auto"/>
                <w:bottom w:val="none" w:sz="0" w:space="0" w:color="auto"/>
                <w:right w:val="none" w:sz="0" w:space="0" w:color="auto"/>
              </w:divBdr>
              <w:divsChild>
                <w:div w:id="5787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6275">
      <w:bodyDiv w:val="1"/>
      <w:marLeft w:val="0"/>
      <w:marRight w:val="0"/>
      <w:marTop w:val="0"/>
      <w:marBottom w:val="0"/>
      <w:divBdr>
        <w:top w:val="none" w:sz="0" w:space="0" w:color="auto"/>
        <w:left w:val="none" w:sz="0" w:space="0" w:color="auto"/>
        <w:bottom w:val="none" w:sz="0" w:space="0" w:color="auto"/>
        <w:right w:val="none" w:sz="0" w:space="0" w:color="auto"/>
      </w:divBdr>
    </w:div>
    <w:div w:id="288362562">
      <w:bodyDiv w:val="1"/>
      <w:marLeft w:val="0"/>
      <w:marRight w:val="0"/>
      <w:marTop w:val="0"/>
      <w:marBottom w:val="0"/>
      <w:divBdr>
        <w:top w:val="none" w:sz="0" w:space="0" w:color="auto"/>
        <w:left w:val="none" w:sz="0" w:space="0" w:color="auto"/>
        <w:bottom w:val="none" w:sz="0" w:space="0" w:color="auto"/>
        <w:right w:val="none" w:sz="0" w:space="0" w:color="auto"/>
      </w:divBdr>
      <w:divsChild>
        <w:div w:id="945424387">
          <w:marLeft w:val="0"/>
          <w:marRight w:val="0"/>
          <w:marTop w:val="0"/>
          <w:marBottom w:val="0"/>
          <w:divBdr>
            <w:top w:val="none" w:sz="0" w:space="0" w:color="auto"/>
            <w:left w:val="none" w:sz="0" w:space="0" w:color="auto"/>
            <w:bottom w:val="none" w:sz="0" w:space="0" w:color="auto"/>
            <w:right w:val="none" w:sz="0" w:space="0" w:color="auto"/>
          </w:divBdr>
          <w:divsChild>
            <w:div w:id="1272085868">
              <w:marLeft w:val="0"/>
              <w:marRight w:val="0"/>
              <w:marTop w:val="0"/>
              <w:marBottom w:val="0"/>
              <w:divBdr>
                <w:top w:val="none" w:sz="0" w:space="0" w:color="auto"/>
                <w:left w:val="none" w:sz="0" w:space="0" w:color="auto"/>
                <w:bottom w:val="none" w:sz="0" w:space="0" w:color="auto"/>
                <w:right w:val="none" w:sz="0" w:space="0" w:color="auto"/>
              </w:divBdr>
              <w:divsChild>
                <w:div w:id="898907269">
                  <w:marLeft w:val="0"/>
                  <w:marRight w:val="0"/>
                  <w:marTop w:val="0"/>
                  <w:marBottom w:val="0"/>
                  <w:divBdr>
                    <w:top w:val="none" w:sz="0" w:space="0" w:color="auto"/>
                    <w:left w:val="none" w:sz="0" w:space="0" w:color="auto"/>
                    <w:bottom w:val="none" w:sz="0" w:space="0" w:color="auto"/>
                    <w:right w:val="none" w:sz="0" w:space="0" w:color="auto"/>
                  </w:divBdr>
                  <w:divsChild>
                    <w:div w:id="482045170">
                      <w:marLeft w:val="0"/>
                      <w:marRight w:val="0"/>
                      <w:marTop w:val="0"/>
                      <w:marBottom w:val="0"/>
                      <w:divBdr>
                        <w:top w:val="none" w:sz="0" w:space="0" w:color="auto"/>
                        <w:left w:val="none" w:sz="0" w:space="0" w:color="auto"/>
                        <w:bottom w:val="none" w:sz="0" w:space="0" w:color="auto"/>
                        <w:right w:val="none" w:sz="0" w:space="0" w:color="auto"/>
                      </w:divBdr>
                      <w:divsChild>
                        <w:div w:id="820002604">
                          <w:marLeft w:val="0"/>
                          <w:marRight w:val="0"/>
                          <w:marTop w:val="0"/>
                          <w:marBottom w:val="0"/>
                          <w:divBdr>
                            <w:top w:val="none" w:sz="0" w:space="0" w:color="auto"/>
                            <w:left w:val="none" w:sz="0" w:space="0" w:color="auto"/>
                            <w:bottom w:val="none" w:sz="0" w:space="0" w:color="auto"/>
                            <w:right w:val="none" w:sz="0" w:space="0" w:color="auto"/>
                          </w:divBdr>
                          <w:divsChild>
                            <w:div w:id="254636518">
                              <w:marLeft w:val="0"/>
                              <w:marRight w:val="300"/>
                              <w:marTop w:val="180"/>
                              <w:marBottom w:val="0"/>
                              <w:divBdr>
                                <w:top w:val="none" w:sz="0" w:space="0" w:color="auto"/>
                                <w:left w:val="none" w:sz="0" w:space="0" w:color="auto"/>
                                <w:bottom w:val="none" w:sz="0" w:space="0" w:color="auto"/>
                                <w:right w:val="none" w:sz="0" w:space="0" w:color="auto"/>
                              </w:divBdr>
                              <w:divsChild>
                                <w:div w:id="13114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765228">
          <w:marLeft w:val="0"/>
          <w:marRight w:val="0"/>
          <w:marTop w:val="0"/>
          <w:marBottom w:val="0"/>
          <w:divBdr>
            <w:top w:val="none" w:sz="0" w:space="0" w:color="auto"/>
            <w:left w:val="none" w:sz="0" w:space="0" w:color="auto"/>
            <w:bottom w:val="none" w:sz="0" w:space="0" w:color="auto"/>
            <w:right w:val="none" w:sz="0" w:space="0" w:color="auto"/>
          </w:divBdr>
          <w:divsChild>
            <w:div w:id="1174077475">
              <w:marLeft w:val="0"/>
              <w:marRight w:val="0"/>
              <w:marTop w:val="0"/>
              <w:marBottom w:val="0"/>
              <w:divBdr>
                <w:top w:val="none" w:sz="0" w:space="0" w:color="auto"/>
                <w:left w:val="none" w:sz="0" w:space="0" w:color="auto"/>
                <w:bottom w:val="none" w:sz="0" w:space="0" w:color="auto"/>
                <w:right w:val="none" w:sz="0" w:space="0" w:color="auto"/>
              </w:divBdr>
              <w:divsChild>
                <w:div w:id="669917568">
                  <w:marLeft w:val="0"/>
                  <w:marRight w:val="0"/>
                  <w:marTop w:val="0"/>
                  <w:marBottom w:val="0"/>
                  <w:divBdr>
                    <w:top w:val="none" w:sz="0" w:space="0" w:color="auto"/>
                    <w:left w:val="none" w:sz="0" w:space="0" w:color="auto"/>
                    <w:bottom w:val="none" w:sz="0" w:space="0" w:color="auto"/>
                    <w:right w:val="none" w:sz="0" w:space="0" w:color="auto"/>
                  </w:divBdr>
                  <w:divsChild>
                    <w:div w:id="549848556">
                      <w:marLeft w:val="0"/>
                      <w:marRight w:val="0"/>
                      <w:marTop w:val="0"/>
                      <w:marBottom w:val="0"/>
                      <w:divBdr>
                        <w:top w:val="none" w:sz="0" w:space="0" w:color="auto"/>
                        <w:left w:val="none" w:sz="0" w:space="0" w:color="auto"/>
                        <w:bottom w:val="none" w:sz="0" w:space="0" w:color="auto"/>
                        <w:right w:val="none" w:sz="0" w:space="0" w:color="auto"/>
                      </w:divBdr>
                      <w:divsChild>
                        <w:div w:id="18406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83374">
      <w:bodyDiv w:val="1"/>
      <w:marLeft w:val="0"/>
      <w:marRight w:val="0"/>
      <w:marTop w:val="0"/>
      <w:marBottom w:val="0"/>
      <w:divBdr>
        <w:top w:val="none" w:sz="0" w:space="0" w:color="auto"/>
        <w:left w:val="none" w:sz="0" w:space="0" w:color="auto"/>
        <w:bottom w:val="none" w:sz="0" w:space="0" w:color="auto"/>
        <w:right w:val="none" w:sz="0" w:space="0" w:color="auto"/>
      </w:divBdr>
      <w:divsChild>
        <w:div w:id="2124304934">
          <w:marLeft w:val="0"/>
          <w:marRight w:val="0"/>
          <w:marTop w:val="0"/>
          <w:marBottom w:val="0"/>
          <w:divBdr>
            <w:top w:val="none" w:sz="0" w:space="0" w:color="auto"/>
            <w:left w:val="none" w:sz="0" w:space="0" w:color="auto"/>
            <w:bottom w:val="double" w:sz="6" w:space="0" w:color="555555"/>
            <w:right w:val="none" w:sz="0" w:space="0" w:color="auto"/>
          </w:divBdr>
          <w:divsChild>
            <w:div w:id="1480533154">
              <w:marLeft w:val="0"/>
              <w:marRight w:val="0"/>
              <w:marTop w:val="0"/>
              <w:marBottom w:val="0"/>
              <w:divBdr>
                <w:top w:val="none" w:sz="0" w:space="0" w:color="auto"/>
                <w:left w:val="none" w:sz="0" w:space="0" w:color="auto"/>
                <w:bottom w:val="none" w:sz="0" w:space="0" w:color="auto"/>
                <w:right w:val="none" w:sz="0" w:space="0" w:color="auto"/>
              </w:divBdr>
              <w:divsChild>
                <w:div w:id="19871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77222">
      <w:bodyDiv w:val="1"/>
      <w:marLeft w:val="0"/>
      <w:marRight w:val="0"/>
      <w:marTop w:val="0"/>
      <w:marBottom w:val="0"/>
      <w:divBdr>
        <w:top w:val="none" w:sz="0" w:space="0" w:color="auto"/>
        <w:left w:val="none" w:sz="0" w:space="0" w:color="auto"/>
        <w:bottom w:val="none" w:sz="0" w:space="0" w:color="auto"/>
        <w:right w:val="none" w:sz="0" w:space="0" w:color="auto"/>
      </w:divBdr>
    </w:div>
    <w:div w:id="508180727">
      <w:bodyDiv w:val="1"/>
      <w:marLeft w:val="0"/>
      <w:marRight w:val="0"/>
      <w:marTop w:val="0"/>
      <w:marBottom w:val="0"/>
      <w:divBdr>
        <w:top w:val="none" w:sz="0" w:space="0" w:color="auto"/>
        <w:left w:val="none" w:sz="0" w:space="0" w:color="auto"/>
        <w:bottom w:val="none" w:sz="0" w:space="0" w:color="auto"/>
        <w:right w:val="none" w:sz="0" w:space="0" w:color="auto"/>
      </w:divBdr>
    </w:div>
    <w:div w:id="594216798">
      <w:bodyDiv w:val="1"/>
      <w:marLeft w:val="0"/>
      <w:marRight w:val="0"/>
      <w:marTop w:val="0"/>
      <w:marBottom w:val="0"/>
      <w:divBdr>
        <w:top w:val="none" w:sz="0" w:space="0" w:color="auto"/>
        <w:left w:val="none" w:sz="0" w:space="0" w:color="auto"/>
        <w:bottom w:val="none" w:sz="0" w:space="0" w:color="auto"/>
        <w:right w:val="none" w:sz="0" w:space="0" w:color="auto"/>
      </w:divBdr>
      <w:divsChild>
        <w:div w:id="1572302750">
          <w:marLeft w:val="0"/>
          <w:marRight w:val="0"/>
          <w:marTop w:val="0"/>
          <w:marBottom w:val="0"/>
          <w:divBdr>
            <w:top w:val="none" w:sz="0" w:space="0" w:color="auto"/>
            <w:left w:val="none" w:sz="0" w:space="0" w:color="auto"/>
            <w:bottom w:val="double" w:sz="6" w:space="0" w:color="555555"/>
            <w:right w:val="none" w:sz="0" w:space="0" w:color="auto"/>
          </w:divBdr>
          <w:divsChild>
            <w:div w:id="1531263790">
              <w:marLeft w:val="0"/>
              <w:marRight w:val="0"/>
              <w:marTop w:val="0"/>
              <w:marBottom w:val="0"/>
              <w:divBdr>
                <w:top w:val="none" w:sz="0" w:space="0" w:color="auto"/>
                <w:left w:val="none" w:sz="0" w:space="0" w:color="auto"/>
                <w:bottom w:val="none" w:sz="0" w:space="0" w:color="auto"/>
                <w:right w:val="none" w:sz="0" w:space="0" w:color="auto"/>
              </w:divBdr>
              <w:divsChild>
                <w:div w:id="21091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12430">
      <w:bodyDiv w:val="1"/>
      <w:marLeft w:val="0"/>
      <w:marRight w:val="0"/>
      <w:marTop w:val="0"/>
      <w:marBottom w:val="0"/>
      <w:divBdr>
        <w:top w:val="none" w:sz="0" w:space="0" w:color="auto"/>
        <w:left w:val="none" w:sz="0" w:space="0" w:color="auto"/>
        <w:bottom w:val="none" w:sz="0" w:space="0" w:color="auto"/>
        <w:right w:val="none" w:sz="0" w:space="0" w:color="auto"/>
      </w:divBdr>
    </w:div>
    <w:div w:id="784232544">
      <w:marLeft w:val="0"/>
      <w:marRight w:val="0"/>
      <w:marTop w:val="0"/>
      <w:marBottom w:val="0"/>
      <w:divBdr>
        <w:top w:val="none" w:sz="0" w:space="0" w:color="auto"/>
        <w:left w:val="none" w:sz="0" w:space="0" w:color="auto"/>
        <w:bottom w:val="double" w:sz="6" w:space="0" w:color="555555"/>
        <w:right w:val="none" w:sz="0" w:space="0" w:color="auto"/>
      </w:divBdr>
      <w:divsChild>
        <w:div w:id="1298336109">
          <w:marLeft w:val="0"/>
          <w:marRight w:val="0"/>
          <w:marTop w:val="0"/>
          <w:marBottom w:val="0"/>
          <w:divBdr>
            <w:top w:val="none" w:sz="0" w:space="0" w:color="auto"/>
            <w:left w:val="none" w:sz="0" w:space="0" w:color="auto"/>
            <w:bottom w:val="none" w:sz="0" w:space="0" w:color="auto"/>
            <w:right w:val="none" w:sz="0" w:space="0" w:color="auto"/>
          </w:divBdr>
          <w:divsChild>
            <w:div w:id="7608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3110">
      <w:bodyDiv w:val="1"/>
      <w:marLeft w:val="0"/>
      <w:marRight w:val="0"/>
      <w:marTop w:val="0"/>
      <w:marBottom w:val="0"/>
      <w:divBdr>
        <w:top w:val="none" w:sz="0" w:space="0" w:color="auto"/>
        <w:left w:val="none" w:sz="0" w:space="0" w:color="auto"/>
        <w:bottom w:val="none" w:sz="0" w:space="0" w:color="auto"/>
        <w:right w:val="none" w:sz="0" w:space="0" w:color="auto"/>
      </w:divBdr>
    </w:div>
    <w:div w:id="811479759">
      <w:bodyDiv w:val="1"/>
      <w:marLeft w:val="0"/>
      <w:marRight w:val="0"/>
      <w:marTop w:val="0"/>
      <w:marBottom w:val="0"/>
      <w:divBdr>
        <w:top w:val="none" w:sz="0" w:space="0" w:color="auto"/>
        <w:left w:val="none" w:sz="0" w:space="0" w:color="auto"/>
        <w:bottom w:val="none" w:sz="0" w:space="0" w:color="auto"/>
        <w:right w:val="none" w:sz="0" w:space="0" w:color="auto"/>
      </w:divBdr>
      <w:divsChild>
        <w:div w:id="668406483">
          <w:marLeft w:val="0"/>
          <w:marRight w:val="0"/>
          <w:marTop w:val="0"/>
          <w:marBottom w:val="0"/>
          <w:divBdr>
            <w:top w:val="none" w:sz="0" w:space="0" w:color="auto"/>
            <w:left w:val="none" w:sz="0" w:space="0" w:color="auto"/>
            <w:bottom w:val="none" w:sz="0" w:space="0" w:color="auto"/>
            <w:right w:val="none" w:sz="0" w:space="0" w:color="auto"/>
          </w:divBdr>
          <w:divsChild>
            <w:div w:id="705375463">
              <w:marLeft w:val="0"/>
              <w:marRight w:val="0"/>
              <w:marTop w:val="0"/>
              <w:marBottom w:val="0"/>
              <w:divBdr>
                <w:top w:val="none" w:sz="0" w:space="0" w:color="auto"/>
                <w:left w:val="none" w:sz="0" w:space="0" w:color="auto"/>
                <w:bottom w:val="none" w:sz="0" w:space="0" w:color="auto"/>
                <w:right w:val="none" w:sz="0" w:space="0" w:color="auto"/>
              </w:divBdr>
              <w:divsChild>
                <w:div w:id="334454762">
                  <w:marLeft w:val="0"/>
                  <w:marRight w:val="0"/>
                  <w:marTop w:val="0"/>
                  <w:marBottom w:val="0"/>
                  <w:divBdr>
                    <w:top w:val="none" w:sz="0" w:space="0" w:color="auto"/>
                    <w:left w:val="none" w:sz="0" w:space="0" w:color="auto"/>
                    <w:bottom w:val="none" w:sz="0" w:space="0" w:color="auto"/>
                    <w:right w:val="none" w:sz="0" w:space="0" w:color="auto"/>
                  </w:divBdr>
                  <w:divsChild>
                    <w:div w:id="624577502">
                      <w:marLeft w:val="0"/>
                      <w:marRight w:val="0"/>
                      <w:marTop w:val="0"/>
                      <w:marBottom w:val="0"/>
                      <w:divBdr>
                        <w:top w:val="none" w:sz="0" w:space="0" w:color="auto"/>
                        <w:left w:val="none" w:sz="0" w:space="0" w:color="auto"/>
                        <w:bottom w:val="none" w:sz="0" w:space="0" w:color="auto"/>
                        <w:right w:val="none" w:sz="0" w:space="0" w:color="auto"/>
                      </w:divBdr>
                      <w:divsChild>
                        <w:div w:id="1942372527">
                          <w:marLeft w:val="0"/>
                          <w:marRight w:val="0"/>
                          <w:marTop w:val="0"/>
                          <w:marBottom w:val="0"/>
                          <w:divBdr>
                            <w:top w:val="none" w:sz="0" w:space="0" w:color="auto"/>
                            <w:left w:val="none" w:sz="0" w:space="0" w:color="auto"/>
                            <w:bottom w:val="none" w:sz="0" w:space="0" w:color="auto"/>
                            <w:right w:val="none" w:sz="0" w:space="0" w:color="auto"/>
                          </w:divBdr>
                          <w:divsChild>
                            <w:div w:id="15934583">
                              <w:marLeft w:val="0"/>
                              <w:marRight w:val="300"/>
                              <w:marTop w:val="180"/>
                              <w:marBottom w:val="0"/>
                              <w:divBdr>
                                <w:top w:val="none" w:sz="0" w:space="0" w:color="auto"/>
                                <w:left w:val="none" w:sz="0" w:space="0" w:color="auto"/>
                                <w:bottom w:val="none" w:sz="0" w:space="0" w:color="auto"/>
                                <w:right w:val="none" w:sz="0" w:space="0" w:color="auto"/>
                              </w:divBdr>
                              <w:divsChild>
                                <w:div w:id="4572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756937">
          <w:marLeft w:val="0"/>
          <w:marRight w:val="0"/>
          <w:marTop w:val="0"/>
          <w:marBottom w:val="0"/>
          <w:divBdr>
            <w:top w:val="none" w:sz="0" w:space="0" w:color="auto"/>
            <w:left w:val="none" w:sz="0" w:space="0" w:color="auto"/>
            <w:bottom w:val="none" w:sz="0" w:space="0" w:color="auto"/>
            <w:right w:val="none" w:sz="0" w:space="0" w:color="auto"/>
          </w:divBdr>
          <w:divsChild>
            <w:div w:id="1498153199">
              <w:marLeft w:val="0"/>
              <w:marRight w:val="0"/>
              <w:marTop w:val="0"/>
              <w:marBottom w:val="0"/>
              <w:divBdr>
                <w:top w:val="none" w:sz="0" w:space="0" w:color="auto"/>
                <w:left w:val="none" w:sz="0" w:space="0" w:color="auto"/>
                <w:bottom w:val="none" w:sz="0" w:space="0" w:color="auto"/>
                <w:right w:val="none" w:sz="0" w:space="0" w:color="auto"/>
              </w:divBdr>
              <w:divsChild>
                <w:div w:id="1248882168">
                  <w:marLeft w:val="0"/>
                  <w:marRight w:val="0"/>
                  <w:marTop w:val="0"/>
                  <w:marBottom w:val="0"/>
                  <w:divBdr>
                    <w:top w:val="none" w:sz="0" w:space="0" w:color="auto"/>
                    <w:left w:val="none" w:sz="0" w:space="0" w:color="auto"/>
                    <w:bottom w:val="none" w:sz="0" w:space="0" w:color="auto"/>
                    <w:right w:val="none" w:sz="0" w:space="0" w:color="auto"/>
                  </w:divBdr>
                  <w:divsChild>
                    <w:div w:id="1426729528">
                      <w:marLeft w:val="0"/>
                      <w:marRight w:val="0"/>
                      <w:marTop w:val="0"/>
                      <w:marBottom w:val="0"/>
                      <w:divBdr>
                        <w:top w:val="none" w:sz="0" w:space="0" w:color="auto"/>
                        <w:left w:val="none" w:sz="0" w:space="0" w:color="auto"/>
                        <w:bottom w:val="none" w:sz="0" w:space="0" w:color="auto"/>
                        <w:right w:val="none" w:sz="0" w:space="0" w:color="auto"/>
                      </w:divBdr>
                      <w:divsChild>
                        <w:div w:id="6553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7732">
      <w:marLeft w:val="0"/>
      <w:marRight w:val="0"/>
      <w:marTop w:val="100"/>
      <w:marBottom w:val="100"/>
      <w:divBdr>
        <w:top w:val="none" w:sz="0" w:space="0" w:color="auto"/>
        <w:left w:val="none" w:sz="0" w:space="0" w:color="auto"/>
        <w:bottom w:val="none" w:sz="0" w:space="0" w:color="auto"/>
        <w:right w:val="none" w:sz="0" w:space="0" w:color="auto"/>
      </w:divBdr>
    </w:div>
    <w:div w:id="976296754">
      <w:bodyDiv w:val="1"/>
      <w:marLeft w:val="0"/>
      <w:marRight w:val="0"/>
      <w:marTop w:val="0"/>
      <w:marBottom w:val="0"/>
      <w:divBdr>
        <w:top w:val="none" w:sz="0" w:space="0" w:color="auto"/>
        <w:left w:val="none" w:sz="0" w:space="0" w:color="auto"/>
        <w:bottom w:val="none" w:sz="0" w:space="0" w:color="auto"/>
        <w:right w:val="none" w:sz="0" w:space="0" w:color="auto"/>
      </w:divBdr>
    </w:div>
    <w:div w:id="1405255077">
      <w:bodyDiv w:val="1"/>
      <w:marLeft w:val="0"/>
      <w:marRight w:val="0"/>
      <w:marTop w:val="0"/>
      <w:marBottom w:val="0"/>
      <w:divBdr>
        <w:top w:val="none" w:sz="0" w:space="0" w:color="auto"/>
        <w:left w:val="none" w:sz="0" w:space="0" w:color="auto"/>
        <w:bottom w:val="none" w:sz="0" w:space="0" w:color="auto"/>
        <w:right w:val="none" w:sz="0" w:space="0" w:color="auto"/>
      </w:divBdr>
    </w:div>
    <w:div w:id="1473249901">
      <w:marLeft w:val="0"/>
      <w:marRight w:val="0"/>
      <w:marTop w:val="0"/>
      <w:marBottom w:val="0"/>
      <w:divBdr>
        <w:top w:val="none" w:sz="0" w:space="0" w:color="auto"/>
        <w:left w:val="none" w:sz="0" w:space="0" w:color="auto"/>
        <w:bottom w:val="none" w:sz="0" w:space="0" w:color="auto"/>
        <w:right w:val="none" w:sz="0" w:space="0" w:color="auto"/>
      </w:divBdr>
      <w:divsChild>
        <w:div w:id="219441952">
          <w:marLeft w:val="0"/>
          <w:marRight w:val="0"/>
          <w:marTop w:val="100"/>
          <w:marBottom w:val="100"/>
          <w:divBdr>
            <w:top w:val="none" w:sz="0" w:space="0" w:color="auto"/>
            <w:left w:val="none" w:sz="0" w:space="0" w:color="auto"/>
            <w:bottom w:val="none" w:sz="0" w:space="0" w:color="auto"/>
            <w:right w:val="none" w:sz="0" w:space="0" w:color="auto"/>
          </w:divBdr>
          <w:divsChild>
            <w:div w:id="22638350">
              <w:marLeft w:val="150"/>
              <w:marRight w:val="150"/>
              <w:marTop w:val="150"/>
              <w:marBottom w:val="150"/>
              <w:divBdr>
                <w:top w:val="single" w:sz="6" w:space="1" w:color="589642"/>
                <w:left w:val="single" w:sz="6" w:space="1" w:color="589642"/>
                <w:bottom w:val="single" w:sz="6" w:space="1" w:color="589642"/>
                <w:right w:val="single" w:sz="6" w:space="1" w:color="589642"/>
              </w:divBdr>
              <w:divsChild>
                <w:div w:id="879630811">
                  <w:marLeft w:val="0"/>
                  <w:marRight w:val="0"/>
                  <w:marTop w:val="0"/>
                  <w:marBottom w:val="0"/>
                  <w:divBdr>
                    <w:top w:val="none" w:sz="0" w:space="0" w:color="auto"/>
                    <w:left w:val="none" w:sz="0" w:space="0" w:color="auto"/>
                    <w:bottom w:val="none" w:sz="0" w:space="0" w:color="auto"/>
                    <w:right w:val="none" w:sz="0" w:space="0" w:color="auto"/>
                  </w:divBdr>
                </w:div>
                <w:div w:id="1895462440">
                  <w:marLeft w:val="0"/>
                  <w:marRight w:val="0"/>
                  <w:marTop w:val="0"/>
                  <w:marBottom w:val="0"/>
                  <w:divBdr>
                    <w:top w:val="none" w:sz="0" w:space="0" w:color="auto"/>
                    <w:left w:val="none" w:sz="0" w:space="0" w:color="auto"/>
                    <w:bottom w:val="none" w:sz="0" w:space="0" w:color="auto"/>
                    <w:right w:val="none" w:sz="0" w:space="0" w:color="auto"/>
                  </w:divBdr>
                </w:div>
                <w:div w:id="2041857952">
                  <w:marLeft w:val="0"/>
                  <w:marRight w:val="0"/>
                  <w:marTop w:val="0"/>
                  <w:marBottom w:val="0"/>
                  <w:divBdr>
                    <w:top w:val="none" w:sz="0" w:space="0" w:color="auto"/>
                    <w:left w:val="none" w:sz="0" w:space="0" w:color="auto"/>
                    <w:bottom w:val="none" w:sz="0" w:space="0" w:color="auto"/>
                    <w:right w:val="none" w:sz="0" w:space="0" w:color="auto"/>
                  </w:divBdr>
                </w:div>
                <w:div w:id="20448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00224">
      <w:bodyDiv w:val="1"/>
      <w:marLeft w:val="0"/>
      <w:marRight w:val="0"/>
      <w:marTop w:val="0"/>
      <w:marBottom w:val="0"/>
      <w:divBdr>
        <w:top w:val="none" w:sz="0" w:space="0" w:color="auto"/>
        <w:left w:val="none" w:sz="0" w:space="0" w:color="auto"/>
        <w:bottom w:val="none" w:sz="0" w:space="0" w:color="auto"/>
        <w:right w:val="none" w:sz="0" w:space="0" w:color="auto"/>
      </w:divBdr>
    </w:div>
    <w:div w:id="1640648945">
      <w:bodyDiv w:val="1"/>
      <w:marLeft w:val="0"/>
      <w:marRight w:val="0"/>
      <w:marTop w:val="0"/>
      <w:marBottom w:val="0"/>
      <w:divBdr>
        <w:top w:val="none" w:sz="0" w:space="0" w:color="auto"/>
        <w:left w:val="none" w:sz="0" w:space="0" w:color="auto"/>
        <w:bottom w:val="none" w:sz="0" w:space="0" w:color="auto"/>
        <w:right w:val="none" w:sz="0" w:space="0" w:color="auto"/>
      </w:divBdr>
    </w:div>
    <w:div w:id="1722556314">
      <w:bodyDiv w:val="1"/>
      <w:marLeft w:val="0"/>
      <w:marRight w:val="0"/>
      <w:marTop w:val="0"/>
      <w:marBottom w:val="0"/>
      <w:divBdr>
        <w:top w:val="none" w:sz="0" w:space="0" w:color="auto"/>
        <w:left w:val="none" w:sz="0" w:space="0" w:color="auto"/>
        <w:bottom w:val="none" w:sz="0" w:space="0" w:color="auto"/>
        <w:right w:val="none" w:sz="0" w:space="0" w:color="auto"/>
      </w:divBdr>
    </w:div>
    <w:div w:id="1955095593">
      <w:bodyDiv w:val="1"/>
      <w:marLeft w:val="0"/>
      <w:marRight w:val="0"/>
      <w:marTop w:val="0"/>
      <w:marBottom w:val="0"/>
      <w:divBdr>
        <w:top w:val="none" w:sz="0" w:space="0" w:color="auto"/>
        <w:left w:val="none" w:sz="0" w:space="0" w:color="auto"/>
        <w:bottom w:val="none" w:sz="0" w:space="0" w:color="auto"/>
        <w:right w:val="none" w:sz="0" w:space="0" w:color="auto"/>
      </w:divBdr>
    </w:div>
    <w:div w:id="2002276207">
      <w:bodyDiv w:val="1"/>
      <w:marLeft w:val="0"/>
      <w:marRight w:val="0"/>
      <w:marTop w:val="0"/>
      <w:marBottom w:val="0"/>
      <w:divBdr>
        <w:top w:val="none" w:sz="0" w:space="0" w:color="auto"/>
        <w:left w:val="none" w:sz="0" w:space="0" w:color="auto"/>
        <w:bottom w:val="none" w:sz="0" w:space="0" w:color="auto"/>
        <w:right w:val="none" w:sz="0" w:space="0" w:color="auto"/>
      </w:divBdr>
    </w:div>
    <w:div w:id="2045597609">
      <w:bodyDiv w:val="1"/>
      <w:marLeft w:val="0"/>
      <w:marRight w:val="0"/>
      <w:marTop w:val="0"/>
      <w:marBottom w:val="0"/>
      <w:divBdr>
        <w:top w:val="none" w:sz="0" w:space="0" w:color="auto"/>
        <w:left w:val="none" w:sz="0" w:space="0" w:color="auto"/>
        <w:bottom w:val="none" w:sz="0" w:space="0" w:color="auto"/>
        <w:right w:val="none" w:sz="0" w:space="0" w:color="auto"/>
      </w:divBdr>
    </w:div>
    <w:div w:id="2067413695">
      <w:marLeft w:val="0"/>
      <w:marRight w:val="0"/>
      <w:marTop w:val="100"/>
      <w:marBottom w:val="100"/>
      <w:divBdr>
        <w:top w:val="none" w:sz="0" w:space="0" w:color="auto"/>
        <w:left w:val="none" w:sz="0" w:space="0" w:color="auto"/>
        <w:bottom w:val="none" w:sz="0" w:space="0" w:color="auto"/>
        <w:right w:val="none" w:sz="0" w:space="0" w:color="auto"/>
      </w:divBdr>
      <w:divsChild>
        <w:div w:id="845706868">
          <w:marLeft w:val="0"/>
          <w:marRight w:val="0"/>
          <w:marTop w:val="0"/>
          <w:marBottom w:val="0"/>
          <w:divBdr>
            <w:top w:val="none" w:sz="0" w:space="0" w:color="auto"/>
            <w:left w:val="none" w:sz="0" w:space="0" w:color="auto"/>
            <w:bottom w:val="none" w:sz="0" w:space="0" w:color="auto"/>
            <w:right w:val="none" w:sz="0" w:space="0" w:color="auto"/>
          </w:divBdr>
        </w:div>
        <w:div w:id="1379165513">
          <w:marLeft w:val="0"/>
          <w:marRight w:val="0"/>
          <w:marTop w:val="0"/>
          <w:marBottom w:val="0"/>
          <w:divBdr>
            <w:top w:val="none" w:sz="0" w:space="0" w:color="auto"/>
            <w:left w:val="none" w:sz="0" w:space="0" w:color="auto"/>
            <w:bottom w:val="none" w:sz="0" w:space="0" w:color="auto"/>
            <w:right w:val="none" w:sz="0" w:space="0" w:color="auto"/>
          </w:divBdr>
          <w:divsChild>
            <w:div w:id="1387990679">
              <w:marLeft w:val="0"/>
              <w:marRight w:val="0"/>
              <w:marTop w:val="0"/>
              <w:marBottom w:val="0"/>
              <w:divBdr>
                <w:top w:val="none" w:sz="0" w:space="0" w:color="auto"/>
                <w:left w:val="none" w:sz="0" w:space="0" w:color="auto"/>
                <w:bottom w:val="none" w:sz="0" w:space="0" w:color="auto"/>
                <w:right w:val="none" w:sz="0" w:space="0" w:color="auto"/>
              </w:divBdr>
              <w:divsChild>
                <w:div w:id="389613508">
                  <w:marLeft w:val="0"/>
                  <w:marRight w:val="0"/>
                  <w:marTop w:val="0"/>
                  <w:marBottom w:val="0"/>
                  <w:divBdr>
                    <w:top w:val="none" w:sz="0" w:space="0" w:color="auto"/>
                    <w:left w:val="none" w:sz="0" w:space="0" w:color="auto"/>
                    <w:bottom w:val="none" w:sz="0" w:space="0" w:color="auto"/>
                    <w:right w:val="none" w:sz="0" w:space="0" w:color="auto"/>
                  </w:divBdr>
                </w:div>
                <w:div w:id="693577925">
                  <w:marLeft w:val="0"/>
                  <w:marRight w:val="0"/>
                  <w:marTop w:val="0"/>
                  <w:marBottom w:val="0"/>
                  <w:divBdr>
                    <w:top w:val="none" w:sz="0" w:space="0" w:color="auto"/>
                    <w:left w:val="none" w:sz="0" w:space="0" w:color="auto"/>
                    <w:bottom w:val="none" w:sz="0" w:space="0" w:color="auto"/>
                    <w:right w:val="none" w:sz="0" w:space="0" w:color="auto"/>
                  </w:divBdr>
                </w:div>
                <w:div w:id="20133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RS\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D8388-4A89-4814-9BF2-049D76BB5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Template>
  <TotalTime>367</TotalTime>
  <Pages>1</Pages>
  <Words>559</Words>
  <Characters>3189</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ITIM Associates (Pvt.) Ltd</Company>
  <LinksUpToDate>false</LinksUpToDate>
  <CharactersWithSpaces>3741</CharactersWithSpaces>
  <SharedDoc>false</SharedDoc>
  <HLinks>
    <vt:vector size="12" baseType="variant">
      <vt:variant>
        <vt:i4>3145754</vt:i4>
      </vt:variant>
      <vt:variant>
        <vt:i4>3</vt:i4>
      </vt:variant>
      <vt:variant>
        <vt:i4>0</vt:i4>
      </vt:variant>
      <vt:variant>
        <vt:i4>5</vt:i4>
      </vt:variant>
      <vt:variant>
        <vt:lpwstr>mailto:dvinueza@akorndmc.com</vt:lpwstr>
      </vt:variant>
      <vt:variant>
        <vt:lpwstr/>
      </vt:variant>
      <vt:variant>
        <vt:i4>2555975</vt:i4>
      </vt:variant>
      <vt:variant>
        <vt:i4>0</vt:i4>
      </vt:variant>
      <vt:variant>
        <vt:i4>0</vt:i4>
      </vt:variant>
      <vt:variant>
        <vt:i4>5</vt:i4>
      </vt:variant>
      <vt:variant>
        <vt:lpwstr>mailto:%20dvinueza@akorndmc.com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apollock</dc:creator>
  <cp:lastModifiedBy>Santiago Ochoa</cp:lastModifiedBy>
  <cp:revision>25</cp:revision>
  <cp:lastPrinted>2014-12-08T23:23:00Z</cp:lastPrinted>
  <dcterms:created xsi:type="dcterms:W3CDTF">2015-01-27T22:46:00Z</dcterms:created>
  <dcterms:modified xsi:type="dcterms:W3CDTF">2019-12-17T00:20:00Z</dcterms:modified>
</cp:coreProperties>
</file>